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9756" w14:textId="77777777" w:rsidR="00291CF6" w:rsidRDefault="00291C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8368"/>
      </w:tblGrid>
      <w:tr w:rsidR="00291CF6" w14:paraId="6AE114FE" w14:textId="77777777" w:rsidTr="001D0F2B">
        <w:tc>
          <w:tcPr>
            <w:tcW w:w="1697" w:type="dxa"/>
            <w:shd w:val="clear" w:color="auto" w:fill="D9D9D9"/>
          </w:tcPr>
          <w:p w14:paraId="28F2AEDC" w14:textId="77777777" w:rsidR="00291CF6" w:rsidRDefault="00B5791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368" w:type="dxa"/>
          </w:tcPr>
          <w:p w14:paraId="012B0811" w14:textId="3ABD7D21" w:rsidR="00291CF6" w:rsidRDefault="00B57917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Definir lineamientos institucionales para </w:t>
            </w:r>
            <w:r w:rsidR="00270368">
              <w:rPr>
                <w:rFonts w:ascii="Century Gothic" w:eastAsia="Century Gothic" w:hAnsi="Century Gothic" w:cs="Century Gothic"/>
              </w:rPr>
              <w:t xml:space="preserve">realizar </w:t>
            </w:r>
            <w:r>
              <w:rPr>
                <w:rFonts w:ascii="Century Gothic" w:eastAsia="Century Gothic" w:hAnsi="Century Gothic" w:cs="Century Gothic"/>
              </w:rPr>
              <w:t>l</w:t>
            </w:r>
            <w:r w:rsidR="00270368">
              <w:rPr>
                <w:rFonts w:ascii="Century Gothic" w:eastAsia="Century Gothic" w:hAnsi="Century Gothic" w:cs="Century Gothic"/>
              </w:rPr>
              <w:t>os</w:t>
            </w:r>
            <w:r>
              <w:rPr>
                <w:rFonts w:ascii="Century Gothic" w:eastAsia="Century Gothic" w:hAnsi="Century Gothic" w:cs="Century Gothic"/>
              </w:rPr>
              <w:t xml:space="preserve"> torneos internos para estudiantes y colaboradores.</w:t>
            </w:r>
          </w:p>
        </w:tc>
      </w:tr>
    </w:tbl>
    <w:p w14:paraId="57EF438B" w14:textId="77777777" w:rsidR="00291CF6" w:rsidRDefault="00291CF6">
      <w:pPr>
        <w:ind w:left="0" w:hanging="2"/>
        <w:jc w:val="center"/>
        <w:rPr>
          <w:rFonts w:ascii="Century Gothic" w:eastAsia="Century Gothic" w:hAnsi="Century Gothic" w:cs="Century Gothic"/>
        </w:rPr>
      </w:pPr>
    </w:p>
    <w:tbl>
      <w:tblPr>
        <w:tblStyle w:val="a0"/>
        <w:tblW w:w="10065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8368"/>
      </w:tblGrid>
      <w:tr w:rsidR="00291CF6" w14:paraId="3BAA8136" w14:textId="77777777" w:rsidTr="001D0F2B">
        <w:tc>
          <w:tcPr>
            <w:tcW w:w="1697" w:type="dxa"/>
            <w:shd w:val="clear" w:color="auto" w:fill="D9D9D9"/>
          </w:tcPr>
          <w:p w14:paraId="10FF06D6" w14:textId="77777777" w:rsidR="00291CF6" w:rsidRDefault="00B5791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368" w:type="dxa"/>
          </w:tcPr>
          <w:p w14:paraId="22B60354" w14:textId="20645D7D" w:rsidR="00291CF6" w:rsidRDefault="00B57917">
            <w:pPr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Desde </w:t>
            </w:r>
            <w:r w:rsidR="00270368">
              <w:rPr>
                <w:rFonts w:ascii="Century Gothic" w:eastAsia="Century Gothic" w:hAnsi="Century Gothic" w:cs="Century Gothic"/>
                <w:color w:val="000000"/>
              </w:rPr>
              <w:t xml:space="preserve">la planeación </w:t>
            </w:r>
            <w:r w:rsidR="00B10352">
              <w:rPr>
                <w:rFonts w:ascii="Century Gothic" w:eastAsia="Century Gothic" w:hAnsi="Century Gothic" w:cs="Century Gothic"/>
                <w:color w:val="000000"/>
              </w:rPr>
              <w:t xml:space="preserve">hasta la entrega de informes. </w:t>
            </w:r>
          </w:p>
        </w:tc>
      </w:tr>
    </w:tbl>
    <w:p w14:paraId="172BCA57" w14:textId="77777777" w:rsidR="00291CF6" w:rsidRDefault="00291CF6" w:rsidP="001D0F2B">
      <w:pPr>
        <w:ind w:leftChars="0" w:left="0" w:firstLineChars="0" w:firstLine="0"/>
        <w:rPr>
          <w:rFonts w:ascii="Century Gothic" w:eastAsia="Century Gothic" w:hAnsi="Century Gothic" w:cs="Century Gothic"/>
        </w:rPr>
      </w:pPr>
    </w:p>
    <w:tbl>
      <w:tblPr>
        <w:tblStyle w:val="a1"/>
        <w:tblW w:w="10065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8379"/>
      </w:tblGrid>
      <w:tr w:rsidR="00291CF6" w14:paraId="745D70BB" w14:textId="77777777">
        <w:tc>
          <w:tcPr>
            <w:tcW w:w="1686" w:type="dxa"/>
            <w:shd w:val="clear" w:color="auto" w:fill="D9D9D9"/>
          </w:tcPr>
          <w:p w14:paraId="05FE174B" w14:textId="77777777" w:rsidR="00291CF6" w:rsidRDefault="00B5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379" w:type="dxa"/>
          </w:tcPr>
          <w:p w14:paraId="7FD047BF" w14:textId="77777777" w:rsidR="00291CF6" w:rsidRDefault="00B5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Torneo interno: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Evento deportivo que se realiza en alguna disciplina específica con los integrantes de la comunidad universitaria (Colaboradores, estudiantes y graduados), en las modalidades masculina, femenina o mixta.</w:t>
            </w:r>
          </w:p>
        </w:tc>
      </w:tr>
    </w:tbl>
    <w:p w14:paraId="3FBAA9FF" w14:textId="77777777" w:rsidR="00291CF6" w:rsidRDefault="00291CF6">
      <w:pPr>
        <w:ind w:left="0" w:hanging="2"/>
        <w:jc w:val="center"/>
        <w:rPr>
          <w:rFonts w:ascii="Century Gothic" w:eastAsia="Century Gothic" w:hAnsi="Century Gothic" w:cs="Century Gothic"/>
        </w:rPr>
      </w:pPr>
    </w:p>
    <w:tbl>
      <w:tblPr>
        <w:tblStyle w:val="a2"/>
        <w:tblW w:w="10129" w:type="dxa"/>
        <w:tblInd w:w="-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23"/>
        <w:gridCol w:w="4395"/>
        <w:gridCol w:w="2268"/>
        <w:gridCol w:w="2551"/>
      </w:tblGrid>
      <w:tr w:rsidR="00291CF6" w14:paraId="027642F1" w14:textId="77777777">
        <w:trPr>
          <w:tblHeader/>
        </w:trPr>
        <w:tc>
          <w:tcPr>
            <w:tcW w:w="10129" w:type="dxa"/>
            <w:gridSpan w:val="5"/>
            <w:shd w:val="clear" w:color="auto" w:fill="D9D9D9"/>
          </w:tcPr>
          <w:p w14:paraId="77188369" w14:textId="77777777" w:rsidR="00291CF6" w:rsidRDefault="00B5791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PROCEDIMIENTO</w:t>
            </w:r>
          </w:p>
        </w:tc>
      </w:tr>
      <w:tr w:rsidR="00291CF6" w14:paraId="701A485C" w14:textId="77777777">
        <w:trPr>
          <w:tblHeader/>
        </w:trPr>
        <w:tc>
          <w:tcPr>
            <w:tcW w:w="392" w:type="dxa"/>
            <w:shd w:val="clear" w:color="auto" w:fill="D9D9D9"/>
            <w:vAlign w:val="center"/>
          </w:tcPr>
          <w:p w14:paraId="0DF2CB54" w14:textId="77777777" w:rsidR="00291CF6" w:rsidRDefault="00B5791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Nº</w:t>
            </w:r>
          </w:p>
        </w:tc>
        <w:tc>
          <w:tcPr>
            <w:tcW w:w="523" w:type="dxa"/>
            <w:shd w:val="clear" w:color="auto" w:fill="D9D9D9"/>
          </w:tcPr>
          <w:p w14:paraId="366F1CB3" w14:textId="77777777" w:rsidR="00291CF6" w:rsidRDefault="00B5791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PHVA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5FACDEEF" w14:textId="77777777" w:rsidR="00291CF6" w:rsidRDefault="00B5791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/ DESCRIPCIÓN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5F163D9" w14:textId="77777777" w:rsidR="00291CF6" w:rsidRDefault="00B5791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8903A53" w14:textId="77777777" w:rsidR="00291CF6" w:rsidRDefault="00B5791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REGISTRO </w:t>
            </w:r>
          </w:p>
        </w:tc>
      </w:tr>
      <w:tr w:rsidR="00270368" w14:paraId="564DB5CD" w14:textId="77777777">
        <w:trPr>
          <w:trHeight w:val="1136"/>
        </w:trPr>
        <w:tc>
          <w:tcPr>
            <w:tcW w:w="392" w:type="dxa"/>
            <w:vAlign w:val="center"/>
          </w:tcPr>
          <w:p w14:paraId="0228EE32" w14:textId="7E446E0F" w:rsidR="00270368" w:rsidRDefault="00270368" w:rsidP="002F70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523" w:type="dxa"/>
            <w:vAlign w:val="center"/>
          </w:tcPr>
          <w:p w14:paraId="77469966" w14:textId="223F2791" w:rsidR="00270368" w:rsidRDefault="00270368" w:rsidP="002F70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395" w:type="dxa"/>
          </w:tcPr>
          <w:p w14:paraId="6A77E8D2" w14:textId="6E8A4D69" w:rsidR="00270368" w:rsidRDefault="00270368" w:rsidP="002F701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Planeación de los torneos internos semestrales</w:t>
            </w:r>
          </w:p>
        </w:tc>
        <w:tc>
          <w:tcPr>
            <w:tcW w:w="2268" w:type="dxa"/>
          </w:tcPr>
          <w:p w14:paraId="152BC07F" w14:textId="53F70FF1" w:rsidR="00270368" w:rsidRDefault="00270368" w:rsidP="002F701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recreación y deportes, profesores</w:t>
            </w:r>
          </w:p>
        </w:tc>
        <w:tc>
          <w:tcPr>
            <w:tcW w:w="2551" w:type="dxa"/>
          </w:tcPr>
          <w:p w14:paraId="4A847372" w14:textId="3023021B" w:rsidR="00270368" w:rsidRDefault="00270368" w:rsidP="002F701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Cronograma de torneos internos</w:t>
            </w:r>
          </w:p>
        </w:tc>
      </w:tr>
      <w:tr w:rsidR="002F701E" w14:paraId="44E09B74" w14:textId="77777777">
        <w:trPr>
          <w:trHeight w:val="1136"/>
        </w:trPr>
        <w:tc>
          <w:tcPr>
            <w:tcW w:w="392" w:type="dxa"/>
            <w:vAlign w:val="center"/>
          </w:tcPr>
          <w:p w14:paraId="3B56D2D4" w14:textId="11A852BA" w:rsidR="002F701E" w:rsidRDefault="00270368" w:rsidP="002F70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523" w:type="dxa"/>
            <w:vAlign w:val="center"/>
          </w:tcPr>
          <w:p w14:paraId="0CE2EDF4" w14:textId="3EBB5FB9" w:rsidR="002F701E" w:rsidRDefault="001D0F2B" w:rsidP="002F70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78CF626F" w14:textId="7DE52D53" w:rsidR="002F701E" w:rsidRDefault="002F701E" w:rsidP="002F701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Solicitud y aprobación </w:t>
            </w:r>
            <w:r w:rsidR="00BB5EAA">
              <w:rPr>
                <w:rFonts w:ascii="Century Gothic" w:eastAsia="Century Gothic" w:hAnsi="Century Gothic" w:cs="Century Gothic"/>
              </w:rPr>
              <w:t>de presupuesto</w:t>
            </w:r>
            <w:r>
              <w:rPr>
                <w:rFonts w:ascii="Century Gothic" w:eastAsia="Century Gothic" w:hAnsi="Century Gothic" w:cs="Century Gothic"/>
              </w:rPr>
              <w:t xml:space="preserve"> para premiación y juzgamientos para los diferentes torneos internos.</w:t>
            </w:r>
          </w:p>
        </w:tc>
        <w:tc>
          <w:tcPr>
            <w:tcW w:w="2268" w:type="dxa"/>
          </w:tcPr>
          <w:p w14:paraId="47003063" w14:textId="68613008" w:rsidR="002F701E" w:rsidRDefault="002F701E" w:rsidP="002F701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Recreación y deportes, Vicerrectoría de Bienestar y Pastoral Universitaria y Vicerrectoría Administrativa y Financiera.</w:t>
            </w:r>
          </w:p>
        </w:tc>
        <w:tc>
          <w:tcPr>
            <w:tcW w:w="2551" w:type="dxa"/>
          </w:tcPr>
          <w:p w14:paraId="6D4D2DBD" w14:textId="74BF9BFB" w:rsidR="002F701E" w:rsidRDefault="002F701E" w:rsidP="002F701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Comunicado de solicitud y aprobación </w:t>
            </w:r>
            <w:r w:rsidR="00BB5EAA">
              <w:rPr>
                <w:rFonts w:ascii="Century Gothic" w:eastAsia="Century Gothic" w:hAnsi="Century Gothic" w:cs="Century Gothic"/>
              </w:rPr>
              <w:t>de presupuesto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2F701E" w14:paraId="0157094D" w14:textId="77777777">
        <w:trPr>
          <w:trHeight w:val="1077"/>
        </w:trPr>
        <w:tc>
          <w:tcPr>
            <w:tcW w:w="392" w:type="dxa"/>
            <w:vAlign w:val="center"/>
          </w:tcPr>
          <w:p w14:paraId="77B88B47" w14:textId="096CA15A" w:rsidR="002F701E" w:rsidRDefault="00270368" w:rsidP="002F70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523" w:type="dxa"/>
            <w:vAlign w:val="center"/>
          </w:tcPr>
          <w:p w14:paraId="7DC41056" w14:textId="2E439567" w:rsidR="002F701E" w:rsidRDefault="00270368" w:rsidP="002F70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65B3A2A9" w14:textId="1278947B" w:rsidR="002F701E" w:rsidRDefault="00270368" w:rsidP="002F701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Solicitud para la publicación de la convocatoria</w:t>
            </w:r>
            <w:r w:rsidR="002F701E">
              <w:rPr>
                <w:rFonts w:ascii="Century Gothic" w:eastAsia="Century Gothic" w:hAnsi="Century Gothic" w:cs="Century Gothic"/>
              </w:rPr>
              <w:t xml:space="preserve"> para participar en los diferentes torneos.</w:t>
            </w:r>
          </w:p>
        </w:tc>
        <w:tc>
          <w:tcPr>
            <w:tcW w:w="2268" w:type="dxa"/>
          </w:tcPr>
          <w:p w14:paraId="37740B21" w14:textId="1E9BE5B1" w:rsidR="002F701E" w:rsidRDefault="002F701E" w:rsidP="002F701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recreación y deportes, profesores y Coordinador de comunicaciones</w:t>
            </w:r>
            <w:r w:rsidR="000D7E00"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2551" w:type="dxa"/>
          </w:tcPr>
          <w:p w14:paraId="79DBD3BE" w14:textId="47D394E5" w:rsidR="002F701E" w:rsidRDefault="002F701E" w:rsidP="002F701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Convocatorias físicas o virtuales</w:t>
            </w:r>
            <w:r w:rsidR="000D7E00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2F701E" w14:paraId="330FFC48" w14:textId="77777777">
        <w:trPr>
          <w:trHeight w:val="1077"/>
        </w:trPr>
        <w:tc>
          <w:tcPr>
            <w:tcW w:w="392" w:type="dxa"/>
            <w:vAlign w:val="center"/>
          </w:tcPr>
          <w:p w14:paraId="030C8A65" w14:textId="0F233F8E" w:rsidR="002F701E" w:rsidRDefault="00270368" w:rsidP="002F70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523" w:type="dxa"/>
            <w:vAlign w:val="center"/>
          </w:tcPr>
          <w:p w14:paraId="1325F9BF" w14:textId="76153992" w:rsidR="002F701E" w:rsidRDefault="001D0F2B" w:rsidP="002F70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32EAC414" w14:textId="77777777" w:rsidR="002F701E" w:rsidRDefault="002F701E" w:rsidP="002F701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Inscripción de los equipos y participantes en los diferentes torneos.</w:t>
            </w:r>
          </w:p>
        </w:tc>
        <w:tc>
          <w:tcPr>
            <w:tcW w:w="2268" w:type="dxa"/>
          </w:tcPr>
          <w:p w14:paraId="7370FA7B" w14:textId="5DC774AA" w:rsidR="002F701E" w:rsidRDefault="002F701E" w:rsidP="002F701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recreación y deportes, profesores y deportistas</w:t>
            </w:r>
            <w:r w:rsidR="000D7E00"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2551" w:type="dxa"/>
          </w:tcPr>
          <w:p w14:paraId="5046469E" w14:textId="1B03E7B1" w:rsidR="002F701E" w:rsidRDefault="002F701E" w:rsidP="002F701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Planillas de inscripción</w:t>
            </w:r>
            <w:r w:rsidR="000D7E00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2F701E" w14:paraId="55F3281B" w14:textId="77777777">
        <w:trPr>
          <w:trHeight w:val="907"/>
        </w:trPr>
        <w:tc>
          <w:tcPr>
            <w:tcW w:w="392" w:type="dxa"/>
            <w:vAlign w:val="center"/>
          </w:tcPr>
          <w:p w14:paraId="074E2AAE" w14:textId="3618A873" w:rsidR="002F701E" w:rsidRDefault="00270368" w:rsidP="002F70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5</w:t>
            </w:r>
          </w:p>
        </w:tc>
        <w:tc>
          <w:tcPr>
            <w:tcW w:w="523" w:type="dxa"/>
            <w:vAlign w:val="center"/>
          </w:tcPr>
          <w:p w14:paraId="5CC8047D" w14:textId="0F06DC24" w:rsidR="002F701E" w:rsidRDefault="00270368" w:rsidP="002F70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006120DB" w14:textId="795CDD3E" w:rsidR="002F701E" w:rsidRDefault="002F701E" w:rsidP="002F701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Definición del sistema de juego del torneo.</w:t>
            </w:r>
          </w:p>
        </w:tc>
        <w:tc>
          <w:tcPr>
            <w:tcW w:w="2268" w:type="dxa"/>
          </w:tcPr>
          <w:p w14:paraId="29362530" w14:textId="7FDC2440" w:rsidR="002F701E" w:rsidRDefault="002F701E" w:rsidP="002F701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recreación y deportes, profesores y deportistas</w:t>
            </w:r>
            <w:r w:rsidR="000D7E00"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2551" w:type="dxa"/>
          </w:tcPr>
          <w:p w14:paraId="1D3D5BB0" w14:textId="771DF359" w:rsidR="002F701E" w:rsidRDefault="00B17F1F" w:rsidP="002F701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Sistema de juego</w:t>
            </w:r>
            <w:r w:rsidR="0068099D">
              <w:rPr>
                <w:rFonts w:ascii="Century Gothic" w:eastAsia="Century Gothic" w:hAnsi="Century Gothic" w:cs="Century Gothic"/>
              </w:rPr>
              <w:t xml:space="preserve"> del torneo</w:t>
            </w:r>
            <w:r>
              <w:rPr>
                <w:rFonts w:ascii="Century Gothic" w:eastAsia="Century Gothic" w:hAnsi="Century Gothic" w:cs="Century Gothic"/>
              </w:rPr>
              <w:t>.</w:t>
            </w:r>
            <w:r w:rsidR="002F701E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2F701E" w14:paraId="030EE08B" w14:textId="77777777">
        <w:trPr>
          <w:trHeight w:val="354"/>
        </w:trPr>
        <w:tc>
          <w:tcPr>
            <w:tcW w:w="392" w:type="dxa"/>
            <w:vAlign w:val="center"/>
          </w:tcPr>
          <w:p w14:paraId="6C568459" w14:textId="1B6CFF6E" w:rsidR="002F701E" w:rsidRDefault="00270368" w:rsidP="002F70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523" w:type="dxa"/>
            <w:vAlign w:val="center"/>
          </w:tcPr>
          <w:p w14:paraId="4E2043CA" w14:textId="0C98FDB1" w:rsidR="002F701E" w:rsidRDefault="001D0F2B" w:rsidP="002F70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46D58728" w14:textId="0D77C46A" w:rsidR="002F701E" w:rsidRDefault="00DB1432" w:rsidP="002F701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</w:t>
            </w:r>
            <w:r w:rsidR="002F701E">
              <w:rPr>
                <w:rFonts w:ascii="Century Gothic" w:eastAsia="Century Gothic" w:hAnsi="Century Gothic" w:cs="Century Gothic"/>
              </w:rPr>
              <w:t>esarrollo de los diferentes torneos.</w:t>
            </w:r>
          </w:p>
        </w:tc>
        <w:tc>
          <w:tcPr>
            <w:tcW w:w="2268" w:type="dxa"/>
          </w:tcPr>
          <w:p w14:paraId="08AEDD28" w14:textId="106072F7" w:rsidR="002F701E" w:rsidRDefault="002F701E" w:rsidP="002F701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recreación y deportes, profesores y deportistas</w:t>
            </w:r>
            <w:r w:rsidR="000D7E00"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2551" w:type="dxa"/>
          </w:tcPr>
          <w:p w14:paraId="3766EFEB" w14:textId="2276A5CB" w:rsidR="002F701E" w:rsidRDefault="00DB1432" w:rsidP="002F701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</w:t>
            </w:r>
            <w:r w:rsidR="002F701E">
              <w:rPr>
                <w:rFonts w:ascii="Century Gothic" w:eastAsia="Century Gothic" w:hAnsi="Century Gothic" w:cs="Century Gothic"/>
              </w:rPr>
              <w:t xml:space="preserve">videncias fotográficas. </w:t>
            </w:r>
          </w:p>
        </w:tc>
      </w:tr>
      <w:tr w:rsidR="002F701E" w14:paraId="00DF524C" w14:textId="77777777">
        <w:trPr>
          <w:trHeight w:val="757"/>
        </w:trPr>
        <w:tc>
          <w:tcPr>
            <w:tcW w:w="392" w:type="dxa"/>
            <w:vAlign w:val="center"/>
          </w:tcPr>
          <w:p w14:paraId="6CC8E3A0" w14:textId="40674E98" w:rsidR="002F701E" w:rsidRDefault="00270368" w:rsidP="002F70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523" w:type="dxa"/>
            <w:vAlign w:val="center"/>
          </w:tcPr>
          <w:p w14:paraId="71D154A1" w14:textId="246946DA" w:rsidR="002F701E" w:rsidRDefault="00270368" w:rsidP="002F70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06A89DCD" w14:textId="59B1EC66" w:rsidR="002F701E" w:rsidRDefault="002F701E" w:rsidP="002F701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Entrega de premiación de los diferentes torneos.</w:t>
            </w:r>
          </w:p>
        </w:tc>
        <w:tc>
          <w:tcPr>
            <w:tcW w:w="2268" w:type="dxa"/>
          </w:tcPr>
          <w:p w14:paraId="0DBA77F3" w14:textId="5F2719F0" w:rsidR="002F701E" w:rsidRDefault="002F701E" w:rsidP="002F701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recreación deportes, profesores y deportistas</w:t>
            </w:r>
            <w:r w:rsidR="000D7E00"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2551" w:type="dxa"/>
          </w:tcPr>
          <w:p w14:paraId="45985AC7" w14:textId="016C9A4F" w:rsidR="002F701E" w:rsidRDefault="002F701E" w:rsidP="000D76C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Trofeos, medallas y evidencias fotográficas.</w:t>
            </w:r>
          </w:p>
        </w:tc>
      </w:tr>
      <w:tr w:rsidR="002F701E" w14:paraId="4A192ED8" w14:textId="77777777">
        <w:trPr>
          <w:trHeight w:val="757"/>
        </w:trPr>
        <w:tc>
          <w:tcPr>
            <w:tcW w:w="392" w:type="dxa"/>
            <w:vAlign w:val="center"/>
          </w:tcPr>
          <w:p w14:paraId="1264E476" w14:textId="4ABAF38C" w:rsidR="002F701E" w:rsidRDefault="00270368" w:rsidP="002F70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</w:t>
            </w:r>
          </w:p>
        </w:tc>
        <w:tc>
          <w:tcPr>
            <w:tcW w:w="523" w:type="dxa"/>
            <w:vAlign w:val="center"/>
          </w:tcPr>
          <w:p w14:paraId="439D34D8" w14:textId="30CD85EE" w:rsidR="002F701E" w:rsidRDefault="001D0F2B" w:rsidP="002F70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  <w:r w:rsidR="002F701E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4395" w:type="dxa"/>
          </w:tcPr>
          <w:p w14:paraId="01012DBC" w14:textId="3E688850" w:rsidR="002F701E" w:rsidRDefault="002F701E" w:rsidP="002F701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Recepción de factura o cuenta de cobro y gestión de pago de la inversión de la realización de los diferentes torneos.</w:t>
            </w:r>
          </w:p>
        </w:tc>
        <w:tc>
          <w:tcPr>
            <w:tcW w:w="2268" w:type="dxa"/>
          </w:tcPr>
          <w:p w14:paraId="25442644" w14:textId="4B424712" w:rsidR="002F701E" w:rsidRDefault="002F701E" w:rsidP="002F701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recreación y deportes, Vicerrectoría de Bienestar y Pastoral Universitaria, Vicerrectoría Administrativa y Financiera y diferentes proveedores.</w:t>
            </w:r>
          </w:p>
        </w:tc>
        <w:tc>
          <w:tcPr>
            <w:tcW w:w="2551" w:type="dxa"/>
          </w:tcPr>
          <w:p w14:paraId="427CD58C" w14:textId="48AD52F5" w:rsidR="002F701E" w:rsidRDefault="002F701E" w:rsidP="002F701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Facturas o cuentas de cobro de los diferentes proveedores.</w:t>
            </w:r>
          </w:p>
        </w:tc>
      </w:tr>
      <w:tr w:rsidR="00270368" w14:paraId="136C2D28" w14:textId="77777777">
        <w:trPr>
          <w:trHeight w:val="757"/>
        </w:trPr>
        <w:tc>
          <w:tcPr>
            <w:tcW w:w="392" w:type="dxa"/>
            <w:vAlign w:val="center"/>
          </w:tcPr>
          <w:p w14:paraId="441C8714" w14:textId="380D15CC" w:rsidR="00270368" w:rsidRDefault="00270368" w:rsidP="002F70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9</w:t>
            </w:r>
          </w:p>
        </w:tc>
        <w:tc>
          <w:tcPr>
            <w:tcW w:w="523" w:type="dxa"/>
            <w:vAlign w:val="center"/>
          </w:tcPr>
          <w:p w14:paraId="1576E9E1" w14:textId="690A0AC6" w:rsidR="00270368" w:rsidRDefault="00270368" w:rsidP="002F70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395" w:type="dxa"/>
          </w:tcPr>
          <w:p w14:paraId="0DF70787" w14:textId="186159AA" w:rsidR="00270368" w:rsidRDefault="00270368" w:rsidP="002F701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Entrega de informe mensual a la vicerrectora de bienestar y pastoral universitaria</w:t>
            </w:r>
          </w:p>
        </w:tc>
        <w:tc>
          <w:tcPr>
            <w:tcW w:w="2268" w:type="dxa"/>
          </w:tcPr>
          <w:p w14:paraId="58E86EA7" w14:textId="6DC02C7A" w:rsidR="00270368" w:rsidRDefault="00270368" w:rsidP="002F701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recreación y deportes</w:t>
            </w:r>
          </w:p>
        </w:tc>
        <w:tc>
          <w:tcPr>
            <w:tcW w:w="2551" w:type="dxa"/>
          </w:tcPr>
          <w:p w14:paraId="67E9E7BD" w14:textId="0A7DBCC1" w:rsidR="00270368" w:rsidRDefault="00270368" w:rsidP="002F701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Informe a la vicerrectora de bienestar y pastoral universitaria</w:t>
            </w:r>
          </w:p>
        </w:tc>
      </w:tr>
    </w:tbl>
    <w:p w14:paraId="56B86D4F" w14:textId="77777777" w:rsidR="00291CF6" w:rsidRDefault="00291CF6">
      <w:pPr>
        <w:ind w:left="0" w:hanging="2"/>
        <w:rPr>
          <w:rFonts w:ascii="Century Gothic" w:eastAsia="Century Gothic" w:hAnsi="Century Gothic" w:cs="Century Gothic"/>
        </w:rPr>
      </w:pPr>
    </w:p>
    <w:p w14:paraId="7C465320" w14:textId="77777777" w:rsidR="00291CF6" w:rsidRDefault="00291CF6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30EFF441" w14:textId="77777777" w:rsidR="00291CF6" w:rsidRDefault="00291CF6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007A1E62" w14:textId="77777777" w:rsidR="00291CF6" w:rsidRDefault="00291CF6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67EC54FD" w14:textId="77777777" w:rsidR="00291CF6" w:rsidRDefault="00291CF6">
      <w:pPr>
        <w:ind w:left="0" w:hanging="2"/>
        <w:jc w:val="both"/>
        <w:rPr>
          <w:rFonts w:ascii="Century Gothic" w:eastAsia="Century Gothic" w:hAnsi="Century Gothic" w:cs="Century Gothic"/>
        </w:rPr>
      </w:pPr>
    </w:p>
    <w:tbl>
      <w:tblPr>
        <w:tblStyle w:val="a3"/>
        <w:tblpPr w:leftFromText="141" w:rightFromText="141" w:bottomFromText="200" w:vertAnchor="text" w:horzAnchor="margin" w:tblpXSpec="center" w:tblpY="684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93"/>
        <w:gridCol w:w="1843"/>
        <w:gridCol w:w="1588"/>
      </w:tblGrid>
      <w:tr w:rsidR="008322B1" w14:paraId="6D7BF18B" w14:textId="77777777" w:rsidTr="00DC13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7C45E6" w14:textId="77777777" w:rsidR="008322B1" w:rsidRDefault="008322B1" w:rsidP="008322B1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Elaboró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925163" w14:textId="77777777" w:rsidR="008322B1" w:rsidRDefault="008322B1" w:rsidP="008322B1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490BB8" w14:textId="77777777" w:rsidR="008322B1" w:rsidRDefault="008322B1" w:rsidP="008322B1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5379FF" w14:textId="77777777" w:rsidR="008322B1" w:rsidRDefault="008322B1" w:rsidP="008322B1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8322B1" w14:paraId="638398DE" w14:textId="77777777" w:rsidTr="00DC1394">
        <w:trPr>
          <w:trHeight w:val="5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4D65" w14:textId="77777777" w:rsidR="008322B1" w:rsidRDefault="008322B1" w:rsidP="008322B1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de Recreación y Deportes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E4BF" w14:textId="77777777" w:rsidR="008322B1" w:rsidRDefault="008322B1" w:rsidP="008322B1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2C23510C" w14:textId="77777777" w:rsidR="008322B1" w:rsidRDefault="008322B1" w:rsidP="008322B1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</w:p>
          <w:p w14:paraId="61E91525" w14:textId="77777777" w:rsidR="008322B1" w:rsidRDefault="008322B1" w:rsidP="008322B1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D19D6" w14:textId="77777777" w:rsidR="008322B1" w:rsidRDefault="008322B1" w:rsidP="008322B1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0813" w14:textId="3BB079B2" w:rsidR="008322B1" w:rsidRDefault="00DC1394" w:rsidP="008322B1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70856160" w14:textId="77777777" w:rsidR="00291CF6" w:rsidRDefault="00291CF6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41C7B3EE" w14:textId="77777777" w:rsidR="00291CF6" w:rsidRDefault="00291CF6">
      <w:pPr>
        <w:ind w:left="0" w:hanging="2"/>
        <w:rPr>
          <w:rFonts w:ascii="Century Gothic" w:eastAsia="Century Gothic" w:hAnsi="Century Gothic" w:cs="Century Gothic"/>
        </w:rPr>
      </w:pPr>
    </w:p>
    <w:p w14:paraId="254E8EE6" w14:textId="77777777" w:rsidR="00291CF6" w:rsidRDefault="00B57917">
      <w:p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p w14:paraId="51CCD470" w14:textId="77777777" w:rsidR="00291CF6" w:rsidRDefault="00291CF6">
      <w:pPr>
        <w:ind w:left="0" w:hanging="2"/>
        <w:jc w:val="both"/>
        <w:rPr>
          <w:rFonts w:ascii="Century Gothic" w:eastAsia="Century Gothic" w:hAnsi="Century Gothic" w:cs="Century Gothic"/>
        </w:rPr>
      </w:pPr>
    </w:p>
    <w:tbl>
      <w:tblPr>
        <w:tblStyle w:val="a4"/>
        <w:tblW w:w="938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2014"/>
        <w:gridCol w:w="3973"/>
      </w:tblGrid>
      <w:tr w:rsidR="00291CF6" w14:paraId="70951A0C" w14:textId="77777777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FEA015" w14:textId="77777777" w:rsidR="00291CF6" w:rsidRDefault="00B5791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5025D5" w14:textId="77777777" w:rsidR="00291CF6" w:rsidRDefault="00B5791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C86546" w14:textId="77777777" w:rsidR="00291CF6" w:rsidRDefault="00B5791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E202DF" w14:textId="77777777" w:rsidR="00291CF6" w:rsidRDefault="00B5791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8656C5" w14:paraId="4D44DB6D" w14:textId="77777777" w:rsidTr="007107EB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5AF8" w14:textId="4F2502A2" w:rsidR="008656C5" w:rsidRDefault="008656C5" w:rsidP="008656C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683024">
              <w:rPr>
                <w:rFonts w:ascii="Century Gothic" w:eastAsia="Century Gothic" w:hAnsi="Century Gothic" w:cs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D149" w14:textId="77777777" w:rsidR="008656C5" w:rsidRDefault="008656C5" w:rsidP="008656C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F944A" w14:textId="77777777" w:rsidR="008656C5" w:rsidRDefault="008656C5" w:rsidP="00F57CF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Nombre del proceso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D29E" w14:textId="2D092638" w:rsidR="008656C5" w:rsidRDefault="008656C5" w:rsidP="00F57CF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actualiza el nombre del proceso</w:t>
            </w:r>
            <w:r w:rsidR="00C20D23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8656C5" w14:paraId="1A8401C1" w14:textId="77777777" w:rsidTr="007107EB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D13E" w14:textId="713F8F33" w:rsidR="008656C5" w:rsidRDefault="008656C5" w:rsidP="008656C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683024">
              <w:rPr>
                <w:rFonts w:ascii="Century Gothic" w:eastAsia="Century Gothic" w:hAnsi="Century Gothic" w:cs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1FE6" w14:textId="77777777" w:rsidR="008656C5" w:rsidRDefault="008656C5" w:rsidP="008656C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955F" w14:textId="77777777" w:rsidR="008656C5" w:rsidRDefault="008656C5" w:rsidP="00F57CF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Encabezado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16AE" w14:textId="29D35FA6" w:rsidR="008656C5" w:rsidRDefault="008656C5" w:rsidP="00F57CF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Actualización según lineamientos institucionales</w:t>
            </w:r>
            <w:r w:rsidR="00C20D23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F669F2" w14:paraId="16D26491" w14:textId="77777777" w:rsidTr="007107EB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FDDE" w14:textId="4EDB88B2" w:rsidR="00F669F2" w:rsidRPr="00683024" w:rsidRDefault="00F669F2" w:rsidP="00F669F2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hAnsi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FFEB" w14:textId="5717E68F" w:rsidR="00F669F2" w:rsidRDefault="00F669F2" w:rsidP="00F669F2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C526" w14:textId="4AF4EA3E" w:rsidR="00F669F2" w:rsidRDefault="00F669F2" w:rsidP="00F57CF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Código del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F010" w14:textId="54623140" w:rsidR="00F669F2" w:rsidRDefault="00F669F2" w:rsidP="00F57CF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cambia el código GBU-P-12 por el código GBU-P-6</w:t>
            </w:r>
            <w:r w:rsidR="00B94755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F669F2" w14:paraId="0AF94CB2" w14:textId="77777777" w:rsidTr="007107EB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1C35" w14:textId="090DA309" w:rsidR="00F669F2" w:rsidRDefault="00F669F2" w:rsidP="00F669F2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683024">
              <w:rPr>
                <w:rFonts w:ascii="Century Gothic" w:eastAsia="Century Gothic" w:hAnsi="Century Gothic" w:cs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07F4" w14:textId="77777777" w:rsidR="00F669F2" w:rsidRDefault="00F669F2" w:rsidP="00F669F2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E84B" w14:textId="77777777" w:rsidR="00F669F2" w:rsidRDefault="00F669F2" w:rsidP="00F57CF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Alcance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581E" w14:textId="2E2A5A35" w:rsidR="00F669F2" w:rsidRDefault="00F669F2" w:rsidP="00F57CF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actualiza el alcance del procedimiento.</w:t>
            </w:r>
          </w:p>
        </w:tc>
      </w:tr>
      <w:tr w:rsidR="00F669F2" w14:paraId="355A6308" w14:textId="77777777" w:rsidTr="007107EB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FB51" w14:textId="4CF88080" w:rsidR="00F669F2" w:rsidRDefault="00F669F2" w:rsidP="00F669F2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683024">
              <w:rPr>
                <w:rFonts w:ascii="Century Gothic" w:eastAsia="Century Gothic" w:hAnsi="Century Gothic" w:cs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242D" w14:textId="77777777" w:rsidR="00F669F2" w:rsidRDefault="00F669F2" w:rsidP="00F669F2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8C59" w14:textId="77777777" w:rsidR="00F669F2" w:rsidRDefault="00F669F2" w:rsidP="00F57CF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Definiciones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D613" w14:textId="77777777" w:rsidR="00F669F2" w:rsidRDefault="00F669F2" w:rsidP="00F57CF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adiciona la definición de Torneo interno.</w:t>
            </w:r>
          </w:p>
        </w:tc>
      </w:tr>
      <w:tr w:rsidR="00F669F2" w14:paraId="4EB03A90" w14:textId="77777777" w:rsidTr="007107EB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F25C" w14:textId="1E386FE1" w:rsidR="00F669F2" w:rsidRDefault="00F669F2" w:rsidP="00F669F2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683024">
              <w:rPr>
                <w:rFonts w:ascii="Century Gothic" w:eastAsia="Century Gothic" w:hAnsi="Century Gothic" w:cs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A60F" w14:textId="77777777" w:rsidR="00F669F2" w:rsidRDefault="00F669F2" w:rsidP="00F669F2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8A35" w14:textId="77777777" w:rsidR="00F669F2" w:rsidRDefault="00F669F2" w:rsidP="00F57CF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Procedimiento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D75E" w14:textId="77777777" w:rsidR="00F669F2" w:rsidRDefault="00F669F2" w:rsidP="00F57CF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armoniza según el vocabulario de la institución de docente a profesor. </w:t>
            </w:r>
          </w:p>
          <w:p w14:paraId="4AEEE8E6" w14:textId="77777777" w:rsidR="00F669F2" w:rsidRDefault="00F669F2" w:rsidP="00F57CF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actualiza “Coordinador de deportes” por “Coordinador de recreación y deportes”.</w:t>
            </w:r>
          </w:p>
          <w:p w14:paraId="4A698F6E" w14:textId="77777777" w:rsidR="00F669F2" w:rsidRDefault="00F669F2" w:rsidP="00F57CF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actualizan los verbos descriptivos de las actividades. </w:t>
            </w:r>
          </w:p>
        </w:tc>
      </w:tr>
      <w:tr w:rsidR="00F669F2" w14:paraId="78763E90" w14:textId="77777777" w:rsidTr="007107EB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8AB7" w14:textId="191DDBB8" w:rsidR="00F669F2" w:rsidRDefault="00F669F2" w:rsidP="00F669F2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683024">
              <w:rPr>
                <w:rFonts w:ascii="Century Gothic" w:eastAsia="Century Gothic" w:hAnsi="Century Gothic" w:cs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779B" w14:textId="77777777" w:rsidR="00F669F2" w:rsidRDefault="00F669F2" w:rsidP="00F669F2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4914" w14:textId="792E9992" w:rsidR="00F669F2" w:rsidRDefault="00F669F2" w:rsidP="00F57CF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Formato de programación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60F4" w14:textId="77777777" w:rsidR="00F669F2" w:rsidRDefault="00F669F2" w:rsidP="00F57CF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elimina el Formato de programación como registro.</w:t>
            </w:r>
          </w:p>
        </w:tc>
      </w:tr>
      <w:tr w:rsidR="00B10352" w14:paraId="3F16004C" w14:textId="77777777" w:rsidTr="007107EB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6BC1" w14:textId="12CC652F" w:rsidR="00B10352" w:rsidRPr="00683024" w:rsidRDefault="00B10352" w:rsidP="00B10352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683024">
              <w:rPr>
                <w:rFonts w:ascii="Century Gothic" w:eastAsia="Century Gothic" w:hAnsi="Century Gothic" w:cs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AF37" w14:textId="465276BE" w:rsidR="00B10352" w:rsidRDefault="00B10352" w:rsidP="00B10352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C498" w14:textId="31D41830" w:rsidR="00B10352" w:rsidRDefault="00B10352" w:rsidP="00B10352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Actividades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CDF79" w14:textId="54D5B44A" w:rsidR="00B10352" w:rsidRDefault="00B10352" w:rsidP="00B10352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agregan las actividades 1 y 9</w:t>
            </w:r>
          </w:p>
        </w:tc>
      </w:tr>
    </w:tbl>
    <w:p w14:paraId="6B4B16EA" w14:textId="77777777" w:rsidR="00291CF6" w:rsidRDefault="00291CF6">
      <w:pPr>
        <w:ind w:left="0" w:hanging="2"/>
        <w:rPr>
          <w:rFonts w:ascii="Century Gothic" w:eastAsia="Century Gothic" w:hAnsi="Century Gothic" w:cs="Century Gothic"/>
        </w:rPr>
      </w:pPr>
    </w:p>
    <w:sectPr w:rsidR="00291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6E8D" w14:textId="77777777" w:rsidR="00996A8E" w:rsidRDefault="00996A8E">
      <w:pPr>
        <w:spacing w:line="240" w:lineRule="auto"/>
        <w:ind w:left="0" w:hanging="2"/>
      </w:pPr>
      <w:r>
        <w:separator/>
      </w:r>
    </w:p>
  </w:endnote>
  <w:endnote w:type="continuationSeparator" w:id="0">
    <w:p w14:paraId="6DC90B10" w14:textId="77777777" w:rsidR="00996A8E" w:rsidRDefault="00996A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366E" w14:textId="77777777" w:rsidR="002D43CB" w:rsidRDefault="002D43C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FFB4" w14:textId="77777777" w:rsidR="002D43CB" w:rsidRDefault="002D43C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BFE0" w14:textId="77777777" w:rsidR="002D43CB" w:rsidRDefault="002D43C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1883" w14:textId="77777777" w:rsidR="00996A8E" w:rsidRDefault="00996A8E">
      <w:pPr>
        <w:spacing w:line="240" w:lineRule="auto"/>
        <w:ind w:left="0" w:hanging="2"/>
      </w:pPr>
      <w:r>
        <w:separator/>
      </w:r>
    </w:p>
  </w:footnote>
  <w:footnote w:type="continuationSeparator" w:id="0">
    <w:p w14:paraId="5132266C" w14:textId="77777777" w:rsidR="00996A8E" w:rsidRDefault="00996A8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4862" w14:textId="77777777" w:rsidR="002D43CB" w:rsidRDefault="002D43C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BBDC" w14:textId="77777777" w:rsidR="00291CF6" w:rsidRDefault="00291CF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entury Gothic" w:eastAsia="Century Gothic" w:hAnsi="Century Gothic" w:cs="Century Gothic"/>
      </w:rPr>
    </w:pPr>
  </w:p>
  <w:tbl>
    <w:tblPr>
      <w:tblStyle w:val="a5"/>
      <w:tblW w:w="10202" w:type="dxa"/>
      <w:tblInd w:w="-14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52"/>
      <w:gridCol w:w="4678"/>
      <w:gridCol w:w="1276"/>
      <w:gridCol w:w="1696"/>
    </w:tblGrid>
    <w:tr w:rsidR="00291CF6" w14:paraId="34663783" w14:textId="77777777" w:rsidTr="001D0F2B">
      <w:trPr>
        <w:cantSplit/>
        <w:trHeight w:val="423"/>
      </w:trPr>
      <w:tc>
        <w:tcPr>
          <w:tcW w:w="2552" w:type="dxa"/>
          <w:vMerge w:val="restart"/>
          <w:shd w:val="clear" w:color="auto" w:fill="auto"/>
          <w:vAlign w:val="center"/>
        </w:tcPr>
        <w:p w14:paraId="4705DAD6" w14:textId="77777777" w:rsidR="00291CF6" w:rsidRDefault="00B579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noProof/>
              <w:color w:val="000000"/>
            </w:rPr>
            <w:drawing>
              <wp:inline distT="0" distB="0" distL="114300" distR="114300" wp14:anchorId="57FB64AA" wp14:editId="6251A0C7">
                <wp:extent cx="1562735" cy="733425"/>
                <wp:effectExtent l="0" t="0" r="0" b="0"/>
                <wp:docPr id="10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735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shd w:val="clear" w:color="auto" w:fill="D9D9D9"/>
          <w:vAlign w:val="center"/>
        </w:tcPr>
        <w:p w14:paraId="46A91D95" w14:textId="21FFC746" w:rsidR="00291CF6" w:rsidRDefault="00B57917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 xml:space="preserve">GESTIÓN DEL BIENESTAR </w:t>
          </w:r>
          <w:r w:rsidR="001D0F2B">
            <w:rPr>
              <w:rFonts w:ascii="Century Gothic" w:eastAsia="Century Gothic" w:hAnsi="Century Gothic" w:cs="Century Gothic"/>
              <w:b/>
            </w:rPr>
            <w:t xml:space="preserve">Y PASTORAL </w:t>
          </w:r>
          <w:r>
            <w:rPr>
              <w:rFonts w:ascii="Century Gothic" w:eastAsia="Century Gothic" w:hAnsi="Century Gothic" w:cs="Century Gothic"/>
              <w:b/>
            </w:rPr>
            <w:t>UNIVERSITARI</w:t>
          </w:r>
          <w:r w:rsidR="001D0F2B">
            <w:rPr>
              <w:rFonts w:ascii="Century Gothic" w:eastAsia="Century Gothic" w:hAnsi="Century Gothic" w:cs="Century Gothic"/>
              <w:b/>
            </w:rPr>
            <w:t>A</w:t>
          </w:r>
        </w:p>
      </w:tc>
      <w:tc>
        <w:tcPr>
          <w:tcW w:w="1276" w:type="dxa"/>
          <w:vAlign w:val="center"/>
        </w:tcPr>
        <w:p w14:paraId="60E0AECD" w14:textId="77777777" w:rsidR="00291CF6" w:rsidRDefault="00B579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696" w:type="dxa"/>
          <w:vAlign w:val="center"/>
        </w:tcPr>
        <w:p w14:paraId="269EC7DD" w14:textId="4C4C5616" w:rsidR="00291CF6" w:rsidRDefault="00B579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 xml:space="preserve">GBU - P - </w:t>
          </w:r>
          <w:r w:rsidR="002D43CB">
            <w:rPr>
              <w:rFonts w:ascii="Century Gothic" w:eastAsia="Century Gothic" w:hAnsi="Century Gothic" w:cs="Century Gothic"/>
              <w:color w:val="000000"/>
            </w:rPr>
            <w:t>6</w:t>
          </w:r>
        </w:p>
      </w:tc>
    </w:tr>
    <w:tr w:rsidR="00291CF6" w14:paraId="63291721" w14:textId="77777777" w:rsidTr="001D0F2B">
      <w:trPr>
        <w:cantSplit/>
        <w:trHeight w:val="427"/>
      </w:trPr>
      <w:tc>
        <w:tcPr>
          <w:tcW w:w="2552" w:type="dxa"/>
          <w:vMerge/>
          <w:shd w:val="clear" w:color="auto" w:fill="auto"/>
          <w:vAlign w:val="center"/>
        </w:tcPr>
        <w:p w14:paraId="506C6857" w14:textId="77777777" w:rsidR="00291CF6" w:rsidRDefault="00291C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8" w:type="dxa"/>
          <w:vMerge w:val="restart"/>
          <w:vAlign w:val="center"/>
        </w:tcPr>
        <w:p w14:paraId="69EBC3F2" w14:textId="77777777" w:rsidR="00291CF6" w:rsidRDefault="00B57917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TORNEOS INTERNOS PARA ESTUDIANTES Y COLABORADORES</w:t>
          </w:r>
        </w:p>
      </w:tc>
      <w:tc>
        <w:tcPr>
          <w:tcW w:w="1276" w:type="dxa"/>
          <w:vAlign w:val="center"/>
        </w:tcPr>
        <w:p w14:paraId="14C8FBCD" w14:textId="77777777" w:rsidR="00291CF6" w:rsidRDefault="00B579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696" w:type="dxa"/>
          <w:vAlign w:val="center"/>
        </w:tcPr>
        <w:p w14:paraId="7D7095A0" w14:textId="77777777" w:rsidR="00291CF6" w:rsidRDefault="00B579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291CF6" w14:paraId="71D9063F" w14:textId="77777777" w:rsidTr="001D0F2B">
      <w:trPr>
        <w:cantSplit/>
        <w:trHeight w:val="431"/>
      </w:trPr>
      <w:tc>
        <w:tcPr>
          <w:tcW w:w="2552" w:type="dxa"/>
          <w:vMerge/>
          <w:shd w:val="clear" w:color="auto" w:fill="auto"/>
          <w:vAlign w:val="center"/>
        </w:tcPr>
        <w:p w14:paraId="3A693E81" w14:textId="77777777" w:rsidR="00291CF6" w:rsidRDefault="00291C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728FBBD1" w14:textId="77777777" w:rsidR="00291CF6" w:rsidRDefault="00291C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276" w:type="dxa"/>
          <w:vAlign w:val="center"/>
        </w:tcPr>
        <w:p w14:paraId="0F2542C8" w14:textId="77777777" w:rsidR="00291CF6" w:rsidRDefault="00B579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696" w:type="dxa"/>
          <w:vAlign w:val="center"/>
        </w:tcPr>
        <w:p w14:paraId="237F9DE4" w14:textId="77777777" w:rsidR="00291CF6" w:rsidRDefault="00B579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8322B1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8322B1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2DD19799" w14:textId="77777777" w:rsidR="00291CF6" w:rsidRDefault="00291C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1D5A" w14:textId="77777777" w:rsidR="002D43CB" w:rsidRDefault="002D43CB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4424D"/>
    <w:multiLevelType w:val="multilevel"/>
    <w:tmpl w:val="AE5C78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CF6"/>
    <w:rsid w:val="00037C55"/>
    <w:rsid w:val="000D76C7"/>
    <w:rsid w:val="000D7E00"/>
    <w:rsid w:val="00183C79"/>
    <w:rsid w:val="001B19A0"/>
    <w:rsid w:val="001D0F2B"/>
    <w:rsid w:val="00270368"/>
    <w:rsid w:val="00291CF6"/>
    <w:rsid w:val="002A27DD"/>
    <w:rsid w:val="002D43CB"/>
    <w:rsid w:val="002D772D"/>
    <w:rsid w:val="002F701E"/>
    <w:rsid w:val="00443936"/>
    <w:rsid w:val="00454EA5"/>
    <w:rsid w:val="00461AF3"/>
    <w:rsid w:val="004A5C83"/>
    <w:rsid w:val="005D3B13"/>
    <w:rsid w:val="0068099D"/>
    <w:rsid w:val="006A336F"/>
    <w:rsid w:val="006E141C"/>
    <w:rsid w:val="007970B7"/>
    <w:rsid w:val="00822B0B"/>
    <w:rsid w:val="008322B1"/>
    <w:rsid w:val="008656C5"/>
    <w:rsid w:val="00996A8E"/>
    <w:rsid w:val="009D315E"/>
    <w:rsid w:val="00A102E2"/>
    <w:rsid w:val="00A43068"/>
    <w:rsid w:val="00A811C9"/>
    <w:rsid w:val="00A83E8F"/>
    <w:rsid w:val="00B0635E"/>
    <w:rsid w:val="00B10352"/>
    <w:rsid w:val="00B17F1F"/>
    <w:rsid w:val="00B57917"/>
    <w:rsid w:val="00B66AB8"/>
    <w:rsid w:val="00B94755"/>
    <w:rsid w:val="00BB5EAA"/>
    <w:rsid w:val="00C20D23"/>
    <w:rsid w:val="00C417A9"/>
    <w:rsid w:val="00CC0C04"/>
    <w:rsid w:val="00DB1432"/>
    <w:rsid w:val="00DC1394"/>
    <w:rsid w:val="00E163AE"/>
    <w:rsid w:val="00F47B59"/>
    <w:rsid w:val="00F57CF5"/>
    <w:rsid w:val="00F669F2"/>
    <w:rsid w:val="00FA184B"/>
    <w:rsid w:val="00FC1ED6"/>
    <w:rsid w:val="00FD160D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74F4"/>
  <w15:docId w15:val="{CBE05AF6-290A-474B-839E-0308F469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357" w:hanging="357"/>
    </w:pPr>
    <w:rPr>
      <w:rFonts w:ascii="Arial" w:hAnsi="Arial"/>
      <w:b/>
      <w:lang w:val="es-CO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Arial" w:hAnsi="Arial"/>
      <w:b/>
      <w:w w:val="100"/>
      <w:position w:val="-1"/>
      <w:sz w:val="22"/>
      <w:effect w:val="none"/>
      <w:vertAlign w:val="baseline"/>
      <w:cs w:val="0"/>
      <w:em w:val="none"/>
      <w:lang w:val="es-CO"/>
    </w:rPr>
  </w:style>
  <w:style w:type="character" w:customStyle="1" w:styleId="EncabezadoCar">
    <w:name w:val="Encabezado Car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spacing w:after="200" w:line="276" w:lineRule="auto"/>
      <w:ind w:left="708"/>
    </w:pPr>
    <w:rPr>
      <w:rFonts w:ascii="Calibri" w:eastAsia="Calibri" w:hAnsi="Calibri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xBMeaeeRADXwb5NjsOT66apWUw==">CgMxLjA4AHIhMTRTMHg3M25Xb0g0aFRUQ2VlQnpna2NlMHN6TGxJSTBT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503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AsesorCiedu</dc:creator>
  <cp:lastModifiedBy>Microsoft Office User</cp:lastModifiedBy>
  <cp:revision>74</cp:revision>
  <dcterms:created xsi:type="dcterms:W3CDTF">2024-05-30T22:11:00Z</dcterms:created>
  <dcterms:modified xsi:type="dcterms:W3CDTF">2025-02-17T16:52:00Z</dcterms:modified>
</cp:coreProperties>
</file>