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F540C1" w14:paraId="215F3F6C" w14:textId="77777777">
        <w:tc>
          <w:tcPr>
            <w:tcW w:w="1702" w:type="dxa"/>
            <w:shd w:val="clear" w:color="auto" w:fill="D9D9D9"/>
          </w:tcPr>
          <w:p w14:paraId="215F3F6A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63" w:type="dxa"/>
          </w:tcPr>
          <w:p w14:paraId="215F3F6B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Definir lineamientos y orientaciones para garantizar que en la Universidad Católica de Manizales se lleve a cabo correctamente las actividades relacionadas con la gestión de la satisfacción de los usuarios, clientes, estudiantes, padres de familia, profesores y grupos de interés relacionados con la Universidad Católica de Manizales, a través de mediciones de percepción y satisfacción.</w:t>
            </w:r>
          </w:p>
        </w:tc>
      </w:tr>
    </w:tbl>
    <w:p w14:paraId="215F3F6D" w14:textId="77777777" w:rsidR="00F540C1" w:rsidRDefault="00F540C1">
      <w:pPr>
        <w:ind w:left="0" w:hanging="2"/>
        <w:jc w:val="both"/>
        <w:rPr>
          <w:rFonts w:ascii="Century Gothic" w:eastAsia="Century Gothic" w:hAnsi="Century Gothic" w:cs="Century Gothic"/>
        </w:rPr>
      </w:pPr>
    </w:p>
    <w:tbl>
      <w:tblPr>
        <w:tblStyle w:val="a0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F540C1" w14:paraId="215F3F70" w14:textId="77777777">
        <w:tc>
          <w:tcPr>
            <w:tcW w:w="1702" w:type="dxa"/>
            <w:shd w:val="clear" w:color="auto" w:fill="D9D9D9"/>
          </w:tcPr>
          <w:p w14:paraId="215F3F6E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63" w:type="dxa"/>
          </w:tcPr>
          <w:p w14:paraId="215F3F6F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Desde la definición de las necesidades de información frente a la gestión del servicio (satisfacción y percepción) hasta la socialización de los resultados de los estudios de medición de las personas relacionadas.</w:t>
            </w:r>
          </w:p>
        </w:tc>
      </w:tr>
    </w:tbl>
    <w:p w14:paraId="215F3F71" w14:textId="77777777" w:rsidR="00F540C1" w:rsidRDefault="00F540C1">
      <w:pPr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1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379"/>
      </w:tblGrid>
      <w:tr w:rsidR="00F540C1" w14:paraId="215F3F75" w14:textId="77777777">
        <w:tc>
          <w:tcPr>
            <w:tcW w:w="1686" w:type="dxa"/>
            <w:shd w:val="clear" w:color="auto" w:fill="D9D9D9"/>
          </w:tcPr>
          <w:p w14:paraId="215F3F72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DEFINICIONES</w:t>
            </w:r>
          </w:p>
        </w:tc>
        <w:tc>
          <w:tcPr>
            <w:tcW w:w="8379" w:type="dxa"/>
          </w:tcPr>
          <w:p w14:paraId="215F3F73" w14:textId="02712DB9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SATISFACCIÓN: estado de ánimo del estudiante</w:t>
            </w:r>
            <w:r w:rsidR="002227FA">
              <w:rPr>
                <w:rFonts w:ascii="Century Gothic" w:eastAsia="Century Gothic" w:hAnsi="Century Gothic" w:cs="Century Gothic"/>
              </w:rPr>
              <w:t xml:space="preserve"> o </w:t>
            </w:r>
            <w:r>
              <w:rPr>
                <w:rFonts w:ascii="Century Gothic" w:eastAsia="Century Gothic" w:hAnsi="Century Gothic" w:cs="Century Gothic"/>
              </w:rPr>
              <w:t>usuario, después que ha complacido un deseo o necesidad, experimentando un agrado; encontrándose bien y a gusto.</w:t>
            </w:r>
          </w:p>
          <w:p w14:paraId="215F3F74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PERCEPCIÓN: hace referencia a las opiniones que tienen los grupos de interés sobre la UCM. Esta se genera evaluando la experiencia que se ha tenido con las personas, los programas y la infraestructura.</w:t>
            </w:r>
          </w:p>
        </w:tc>
      </w:tr>
    </w:tbl>
    <w:p w14:paraId="215F3F76" w14:textId="77777777" w:rsidR="00F540C1" w:rsidRDefault="00F540C1">
      <w:pPr>
        <w:ind w:left="0" w:hanging="2"/>
        <w:rPr>
          <w:rFonts w:ascii="Arial Narrow" w:eastAsia="Arial Narrow" w:hAnsi="Arial Narrow" w:cs="Arial Narrow"/>
        </w:rPr>
      </w:pPr>
    </w:p>
    <w:tbl>
      <w:tblPr>
        <w:tblStyle w:val="a2"/>
        <w:tblW w:w="10187" w:type="dxa"/>
        <w:tblInd w:w="-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510"/>
        <w:gridCol w:w="4410"/>
        <w:gridCol w:w="2268"/>
        <w:gridCol w:w="2551"/>
      </w:tblGrid>
      <w:tr w:rsidR="00F540C1" w14:paraId="215F3F78" w14:textId="77777777">
        <w:tc>
          <w:tcPr>
            <w:tcW w:w="10187" w:type="dxa"/>
            <w:gridSpan w:val="5"/>
            <w:shd w:val="clear" w:color="auto" w:fill="D9D9D9"/>
          </w:tcPr>
          <w:p w14:paraId="215F3F77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DESCRIPCIÓN DEL PROCEDIMIENTO</w:t>
            </w:r>
          </w:p>
        </w:tc>
      </w:tr>
      <w:tr w:rsidR="00F540C1" w14:paraId="215F3F7E" w14:textId="77777777">
        <w:tc>
          <w:tcPr>
            <w:tcW w:w="448" w:type="dxa"/>
            <w:shd w:val="clear" w:color="auto" w:fill="D9D9D9"/>
            <w:vAlign w:val="center"/>
          </w:tcPr>
          <w:p w14:paraId="215F3F79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510" w:type="dxa"/>
            <w:shd w:val="clear" w:color="auto" w:fill="D9D9D9"/>
          </w:tcPr>
          <w:p w14:paraId="215F3F7A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215F3F7B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15F3F7C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15F3F7D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F540C1" w14:paraId="215F3F88" w14:textId="77777777">
        <w:trPr>
          <w:trHeight w:val="1136"/>
        </w:trPr>
        <w:tc>
          <w:tcPr>
            <w:tcW w:w="448" w:type="dxa"/>
            <w:vAlign w:val="center"/>
          </w:tcPr>
          <w:p w14:paraId="215F3F7F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01</w:t>
            </w:r>
          </w:p>
        </w:tc>
        <w:tc>
          <w:tcPr>
            <w:tcW w:w="510" w:type="dxa"/>
            <w:vAlign w:val="center"/>
          </w:tcPr>
          <w:p w14:paraId="215F3F80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410" w:type="dxa"/>
            <w:vAlign w:val="center"/>
          </w:tcPr>
          <w:p w14:paraId="215F3F81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Definición de la estrategia de servicio para determinar las necesidades de información frente al nivel de satisfacción y la percepción de los estudiantes, usuarios del servicio y estamentos relacionados con la Universidad Católica de Manizales.</w:t>
            </w:r>
          </w:p>
        </w:tc>
        <w:tc>
          <w:tcPr>
            <w:tcW w:w="2268" w:type="dxa"/>
            <w:vAlign w:val="center"/>
          </w:tcPr>
          <w:p w14:paraId="215F3F82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Mercadeo</w:t>
            </w:r>
          </w:p>
          <w:p w14:paraId="215F3F83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15F3F84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</w:tc>
        <w:tc>
          <w:tcPr>
            <w:tcW w:w="2551" w:type="dxa"/>
            <w:vAlign w:val="center"/>
          </w:tcPr>
          <w:p w14:paraId="215F3F85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Estrategia de Servicio.</w:t>
            </w:r>
          </w:p>
          <w:p w14:paraId="215F3F86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- F -12</w:t>
            </w:r>
          </w:p>
          <w:p w14:paraId="215F3F87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F540C1" w14:paraId="215F3F95" w14:textId="77777777">
        <w:trPr>
          <w:trHeight w:val="1136"/>
        </w:trPr>
        <w:tc>
          <w:tcPr>
            <w:tcW w:w="448" w:type="dxa"/>
            <w:vAlign w:val="center"/>
          </w:tcPr>
          <w:p w14:paraId="215F3F89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</w:tc>
        <w:tc>
          <w:tcPr>
            <w:tcW w:w="510" w:type="dxa"/>
            <w:vAlign w:val="center"/>
          </w:tcPr>
          <w:p w14:paraId="215F3F8A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410" w:type="dxa"/>
            <w:vAlign w:val="center"/>
          </w:tcPr>
          <w:p w14:paraId="215F3F8B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Medir el nivel de satisfacción de los estudiantes de pregrado y posgrado con respecto a la infraestructura y el servicio prestado en la Universidad Católica de Manizales. Lo anterior de acuerdo con la periodicidad acordada por programa, actualizando y adaptando el instrumento para la recolección de la información.</w:t>
            </w:r>
          </w:p>
        </w:tc>
        <w:tc>
          <w:tcPr>
            <w:tcW w:w="2268" w:type="dxa"/>
            <w:vAlign w:val="center"/>
          </w:tcPr>
          <w:p w14:paraId="215F3F8C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Mercadeo</w:t>
            </w:r>
          </w:p>
          <w:p w14:paraId="215F3F8D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15F3F8E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</w:tc>
        <w:tc>
          <w:tcPr>
            <w:tcW w:w="2551" w:type="dxa"/>
            <w:vAlign w:val="center"/>
          </w:tcPr>
          <w:p w14:paraId="215F3F8F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 de recolección de información.</w:t>
            </w:r>
          </w:p>
          <w:p w14:paraId="215F3F90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</w:t>
            </w:r>
          </w:p>
          <w:p w14:paraId="215F3F91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(Satisfacción – Percepción)</w:t>
            </w:r>
          </w:p>
          <w:p w14:paraId="215F3F92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15F3F93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Estudio de satisfacción estudiantes</w:t>
            </w:r>
          </w:p>
          <w:p w14:paraId="215F3F94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-14</w:t>
            </w:r>
          </w:p>
        </w:tc>
      </w:tr>
      <w:tr w:rsidR="00F540C1" w14:paraId="215F3FA4" w14:textId="77777777">
        <w:trPr>
          <w:trHeight w:val="1136"/>
        </w:trPr>
        <w:tc>
          <w:tcPr>
            <w:tcW w:w="448" w:type="dxa"/>
            <w:vAlign w:val="center"/>
          </w:tcPr>
          <w:p w14:paraId="215F3F96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03</w:t>
            </w:r>
          </w:p>
        </w:tc>
        <w:tc>
          <w:tcPr>
            <w:tcW w:w="510" w:type="dxa"/>
            <w:vAlign w:val="center"/>
          </w:tcPr>
          <w:p w14:paraId="215F3F97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410" w:type="dxa"/>
            <w:vAlign w:val="center"/>
          </w:tcPr>
          <w:p w14:paraId="215F3F98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Determinar el nivel de satisfacción de las personas que realizaron movilidades académicas a través de la Oficina de relaciones internacionales e interinstitucionales de la UCM.</w:t>
            </w:r>
          </w:p>
        </w:tc>
        <w:tc>
          <w:tcPr>
            <w:tcW w:w="2268" w:type="dxa"/>
            <w:vAlign w:val="center"/>
          </w:tcPr>
          <w:p w14:paraId="215F3F99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Mercadeo</w:t>
            </w:r>
          </w:p>
          <w:p w14:paraId="215F3F9A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15F3F9B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215F3F9C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15F3F9D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Coordinación de relaciones interinstitucionales  e internacionales.</w:t>
            </w:r>
          </w:p>
        </w:tc>
        <w:tc>
          <w:tcPr>
            <w:tcW w:w="2551" w:type="dxa"/>
            <w:vAlign w:val="center"/>
          </w:tcPr>
          <w:p w14:paraId="215F3F9E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Encuesta digital</w:t>
            </w:r>
          </w:p>
          <w:p w14:paraId="215F3F9F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15F3FA0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Estudio satisfacción de movilidades.</w:t>
            </w:r>
          </w:p>
          <w:p w14:paraId="215F3FA1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-14</w:t>
            </w:r>
          </w:p>
          <w:p w14:paraId="215F3FA2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15F3FA3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F540C1" w14:paraId="215F3FAF" w14:textId="77777777">
        <w:trPr>
          <w:trHeight w:val="273"/>
        </w:trPr>
        <w:tc>
          <w:tcPr>
            <w:tcW w:w="448" w:type="dxa"/>
            <w:vAlign w:val="center"/>
          </w:tcPr>
          <w:p w14:paraId="215F3FA5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  <w:p w14:paraId="215F3FA6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10" w:type="dxa"/>
            <w:vAlign w:val="center"/>
          </w:tcPr>
          <w:p w14:paraId="215F3FA7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410" w:type="dxa"/>
            <w:vAlign w:val="center"/>
          </w:tcPr>
          <w:p w14:paraId="215F3FA8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9121D6">
              <w:rPr>
                <w:rFonts w:ascii="Century Gothic" w:eastAsia="Century Gothic" w:hAnsi="Century Gothic" w:cs="Century Gothic"/>
              </w:rPr>
              <w:t>Establecer el nivel de satisfacción de los graduados de la UCM con respecto a los servicios o productos de la Universidad Católica de Manizales.</w:t>
            </w:r>
          </w:p>
        </w:tc>
        <w:tc>
          <w:tcPr>
            <w:tcW w:w="2268" w:type="dxa"/>
            <w:vAlign w:val="center"/>
          </w:tcPr>
          <w:p w14:paraId="215F3FA9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Mercadeo</w:t>
            </w:r>
          </w:p>
          <w:p w14:paraId="215F3FAA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15F3FAB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215F3FAC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15F3FAD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Unidad de Graduados.</w:t>
            </w:r>
          </w:p>
        </w:tc>
        <w:tc>
          <w:tcPr>
            <w:tcW w:w="2551" w:type="dxa"/>
            <w:vAlign w:val="center"/>
          </w:tcPr>
          <w:p w14:paraId="215F3FAE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Estudio de Impacto Graduados. </w:t>
            </w:r>
          </w:p>
        </w:tc>
      </w:tr>
      <w:tr w:rsidR="00F540C1" w14:paraId="215F3FBD" w14:textId="77777777">
        <w:trPr>
          <w:trHeight w:val="381"/>
        </w:trPr>
        <w:tc>
          <w:tcPr>
            <w:tcW w:w="448" w:type="dxa"/>
            <w:vAlign w:val="center"/>
          </w:tcPr>
          <w:p w14:paraId="215F3FB0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</w:tc>
        <w:tc>
          <w:tcPr>
            <w:tcW w:w="510" w:type="dxa"/>
            <w:vAlign w:val="center"/>
          </w:tcPr>
          <w:p w14:paraId="215F3FB1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410" w:type="dxa"/>
            <w:vAlign w:val="center"/>
          </w:tcPr>
          <w:p w14:paraId="215F3FB2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Definir el nivel de satisfacción de los usuarios de los puntos de servicio de parqueadero, campus deportivo, gimnasio y piscina de la UCM.</w:t>
            </w:r>
          </w:p>
        </w:tc>
        <w:tc>
          <w:tcPr>
            <w:tcW w:w="2268" w:type="dxa"/>
            <w:vAlign w:val="center"/>
          </w:tcPr>
          <w:p w14:paraId="215F3FB3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Mercadeo</w:t>
            </w:r>
          </w:p>
          <w:p w14:paraId="215F3FB4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15F3FB5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215F3FB6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15F3FB7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Administrativa y Financiera</w:t>
            </w:r>
          </w:p>
        </w:tc>
        <w:tc>
          <w:tcPr>
            <w:tcW w:w="2551" w:type="dxa"/>
            <w:vAlign w:val="center"/>
          </w:tcPr>
          <w:p w14:paraId="215F3FB8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 de recolección de información diligenciado.</w:t>
            </w:r>
          </w:p>
          <w:p w14:paraId="215F3FB9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-1</w:t>
            </w:r>
          </w:p>
          <w:p w14:paraId="215F3FBA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(Satisfacción)</w:t>
            </w:r>
          </w:p>
          <w:p w14:paraId="215F3FBB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Estudio de satisfacción usuarios puntos del servicio. </w:t>
            </w:r>
          </w:p>
          <w:p w14:paraId="215F3FBC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-14</w:t>
            </w:r>
          </w:p>
        </w:tc>
      </w:tr>
      <w:tr w:rsidR="00F540C1" w14:paraId="215F3FC9" w14:textId="77777777">
        <w:trPr>
          <w:trHeight w:val="939"/>
        </w:trPr>
        <w:tc>
          <w:tcPr>
            <w:tcW w:w="448" w:type="dxa"/>
            <w:vAlign w:val="center"/>
          </w:tcPr>
          <w:p w14:paraId="215F3FBE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</w:t>
            </w:r>
          </w:p>
        </w:tc>
        <w:tc>
          <w:tcPr>
            <w:tcW w:w="510" w:type="dxa"/>
            <w:vAlign w:val="center"/>
          </w:tcPr>
          <w:p w14:paraId="215F3FBF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410" w:type="dxa"/>
            <w:vAlign w:val="center"/>
          </w:tcPr>
          <w:p w14:paraId="215F3FC0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Medir el nivel de satisfacción de los usuarios de los servicios del Estudio de Televisión, en lo relacionado con los productos audiovisuales.</w:t>
            </w:r>
          </w:p>
        </w:tc>
        <w:tc>
          <w:tcPr>
            <w:tcW w:w="2268" w:type="dxa"/>
            <w:vAlign w:val="center"/>
          </w:tcPr>
          <w:p w14:paraId="215F3FC1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Mercadeo</w:t>
            </w:r>
          </w:p>
          <w:p w14:paraId="215F3FC2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215F3FC3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Estudio Televisión</w:t>
            </w:r>
          </w:p>
        </w:tc>
        <w:tc>
          <w:tcPr>
            <w:tcW w:w="2551" w:type="dxa"/>
            <w:vAlign w:val="center"/>
          </w:tcPr>
          <w:p w14:paraId="215F3FC4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15F3FC7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 Estudio de mercados</w:t>
            </w:r>
          </w:p>
          <w:p w14:paraId="215F3FC8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-14</w:t>
            </w:r>
          </w:p>
        </w:tc>
      </w:tr>
      <w:tr w:rsidR="00F540C1" w14:paraId="215F3FD1" w14:textId="77777777">
        <w:trPr>
          <w:trHeight w:val="806"/>
        </w:trPr>
        <w:tc>
          <w:tcPr>
            <w:tcW w:w="448" w:type="dxa"/>
            <w:vAlign w:val="center"/>
          </w:tcPr>
          <w:p w14:paraId="215F3FCA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</w:t>
            </w:r>
          </w:p>
        </w:tc>
        <w:tc>
          <w:tcPr>
            <w:tcW w:w="510" w:type="dxa"/>
            <w:vAlign w:val="center"/>
          </w:tcPr>
          <w:p w14:paraId="215F3FCB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410" w:type="dxa"/>
            <w:vAlign w:val="center"/>
          </w:tcPr>
          <w:p w14:paraId="215F3FCC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Determinar la medición de la satisfacción de los usuarios del servicio médico, a través de la articulación con la unidad correspondiente.</w:t>
            </w:r>
          </w:p>
        </w:tc>
        <w:tc>
          <w:tcPr>
            <w:tcW w:w="2268" w:type="dxa"/>
            <w:vAlign w:val="center"/>
          </w:tcPr>
          <w:p w14:paraId="215F3FCD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Servicio Médico</w:t>
            </w:r>
          </w:p>
          <w:p w14:paraId="215F3FCE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Mercadeo</w:t>
            </w:r>
          </w:p>
          <w:p w14:paraId="215F3FCF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</w:tc>
        <w:tc>
          <w:tcPr>
            <w:tcW w:w="2551" w:type="dxa"/>
            <w:vAlign w:val="center"/>
          </w:tcPr>
          <w:p w14:paraId="215F3FD0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 Servicio Médico</w:t>
            </w:r>
          </w:p>
        </w:tc>
      </w:tr>
      <w:tr w:rsidR="00F540C1" w14:paraId="215F3FDC" w14:textId="77777777">
        <w:trPr>
          <w:trHeight w:val="806"/>
        </w:trPr>
        <w:tc>
          <w:tcPr>
            <w:tcW w:w="448" w:type="dxa"/>
            <w:vAlign w:val="center"/>
          </w:tcPr>
          <w:p w14:paraId="215F3FD2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08</w:t>
            </w:r>
          </w:p>
        </w:tc>
        <w:tc>
          <w:tcPr>
            <w:tcW w:w="510" w:type="dxa"/>
            <w:vAlign w:val="center"/>
          </w:tcPr>
          <w:p w14:paraId="215F3FD3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410" w:type="dxa"/>
            <w:vAlign w:val="center"/>
          </w:tcPr>
          <w:p w14:paraId="215F3FD4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Recopilar la percepción de los padres de familia de los estudiantes de la Universidad Católica de Manizales </w:t>
            </w:r>
            <w:r>
              <w:rPr>
                <w:rFonts w:ascii="Century Gothic" w:eastAsia="Century Gothic" w:hAnsi="Century Gothic" w:cs="Century Gothic"/>
              </w:rPr>
              <w:lastRenderedPageBreak/>
              <w:t>frente a la experiencia de hacer parte de la comunidad UCM.</w:t>
            </w:r>
          </w:p>
        </w:tc>
        <w:tc>
          <w:tcPr>
            <w:tcW w:w="2268" w:type="dxa"/>
            <w:vAlign w:val="center"/>
          </w:tcPr>
          <w:p w14:paraId="215F3FD5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Analista Mercadeo</w:t>
            </w:r>
          </w:p>
          <w:p w14:paraId="215F3FD6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Coordinación Mercadeo y Comunicaciones.</w:t>
            </w:r>
          </w:p>
        </w:tc>
        <w:tc>
          <w:tcPr>
            <w:tcW w:w="2551" w:type="dxa"/>
            <w:vAlign w:val="center"/>
          </w:tcPr>
          <w:p w14:paraId="215F3FD7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Formato de recolección de </w:t>
            </w:r>
            <w:r>
              <w:rPr>
                <w:rFonts w:ascii="Century Gothic" w:eastAsia="Century Gothic" w:hAnsi="Century Gothic" w:cs="Century Gothic"/>
              </w:rPr>
              <w:lastRenderedPageBreak/>
              <w:t>información diligenciado.</w:t>
            </w:r>
          </w:p>
          <w:p w14:paraId="215F3FD8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-1</w:t>
            </w:r>
          </w:p>
          <w:p w14:paraId="215F3FD9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(Percepción)</w:t>
            </w:r>
          </w:p>
          <w:p w14:paraId="215F3FDA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Estudio de percepción padres de familia. </w:t>
            </w:r>
          </w:p>
          <w:p w14:paraId="215F3FDB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-14</w:t>
            </w:r>
          </w:p>
        </w:tc>
      </w:tr>
      <w:tr w:rsidR="00F540C1" w14:paraId="215F3FE6" w14:textId="77777777">
        <w:trPr>
          <w:trHeight w:val="415"/>
        </w:trPr>
        <w:tc>
          <w:tcPr>
            <w:tcW w:w="448" w:type="dxa"/>
            <w:vAlign w:val="center"/>
          </w:tcPr>
          <w:p w14:paraId="215F3FDD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09</w:t>
            </w:r>
          </w:p>
        </w:tc>
        <w:tc>
          <w:tcPr>
            <w:tcW w:w="510" w:type="dxa"/>
            <w:vAlign w:val="center"/>
          </w:tcPr>
          <w:p w14:paraId="215F3FDE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410" w:type="dxa"/>
            <w:vAlign w:val="center"/>
          </w:tcPr>
          <w:p w14:paraId="215F3FDF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Conceptualizar la percepción de los colaboradores de la UCM que tienen relación directa con la prestación del servicio a usuarios, estudiantes y en general la Comunidad UCM.</w:t>
            </w:r>
          </w:p>
        </w:tc>
        <w:tc>
          <w:tcPr>
            <w:tcW w:w="2268" w:type="dxa"/>
            <w:vAlign w:val="center"/>
          </w:tcPr>
          <w:p w14:paraId="215F3FE0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Mercadeo</w:t>
            </w:r>
          </w:p>
          <w:p w14:paraId="215F3FE1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15F3FE2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</w:tc>
        <w:tc>
          <w:tcPr>
            <w:tcW w:w="2551" w:type="dxa"/>
            <w:vAlign w:val="center"/>
          </w:tcPr>
          <w:p w14:paraId="215F3FE3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 digital de  recolección de información diligenciado.</w:t>
            </w:r>
          </w:p>
          <w:p w14:paraId="215F3FE4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Estudio de percepción del servicio de  colaboradores. </w:t>
            </w:r>
          </w:p>
          <w:p w14:paraId="215F3FE5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-14</w:t>
            </w:r>
          </w:p>
        </w:tc>
      </w:tr>
      <w:tr w:rsidR="00F540C1" w14:paraId="215F3FF2" w14:textId="77777777">
        <w:trPr>
          <w:trHeight w:val="806"/>
        </w:trPr>
        <w:tc>
          <w:tcPr>
            <w:tcW w:w="448" w:type="dxa"/>
            <w:vAlign w:val="center"/>
          </w:tcPr>
          <w:p w14:paraId="215F3FE7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510" w:type="dxa"/>
            <w:vAlign w:val="center"/>
          </w:tcPr>
          <w:p w14:paraId="215F3FE8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410" w:type="dxa"/>
            <w:vAlign w:val="center"/>
          </w:tcPr>
          <w:p w14:paraId="215F3FE9" w14:textId="65A35BB1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Determinar la percepción de los </w:t>
            </w:r>
            <w:r w:rsidR="00502E43">
              <w:rPr>
                <w:rFonts w:ascii="Century Gothic" w:eastAsia="Century Gothic" w:hAnsi="Century Gothic" w:cs="Century Gothic"/>
              </w:rPr>
              <w:t>profesores</w:t>
            </w:r>
            <w:r>
              <w:rPr>
                <w:rFonts w:ascii="Century Gothic" w:eastAsia="Century Gothic" w:hAnsi="Century Gothic" w:cs="Century Gothic"/>
              </w:rPr>
              <w:t xml:space="preserve"> frente a la presentación del servicio a los estudiantes.</w:t>
            </w:r>
          </w:p>
        </w:tc>
        <w:tc>
          <w:tcPr>
            <w:tcW w:w="2268" w:type="dxa"/>
            <w:vAlign w:val="center"/>
          </w:tcPr>
          <w:p w14:paraId="215F3FEA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Mercadeo</w:t>
            </w:r>
          </w:p>
          <w:p w14:paraId="215F3FEB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15F3FEC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</w:tc>
        <w:tc>
          <w:tcPr>
            <w:tcW w:w="2551" w:type="dxa"/>
            <w:vAlign w:val="center"/>
          </w:tcPr>
          <w:p w14:paraId="215F3FED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 de recolección de información diligenciado.</w:t>
            </w:r>
          </w:p>
          <w:p w14:paraId="215F3FEE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-1</w:t>
            </w:r>
          </w:p>
          <w:p w14:paraId="215F3FEF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(Percepción)</w:t>
            </w:r>
          </w:p>
          <w:p w14:paraId="215F3FF0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Estudio de percepción del servicio de docentes. </w:t>
            </w:r>
          </w:p>
          <w:p w14:paraId="215F3FF1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-14</w:t>
            </w:r>
          </w:p>
        </w:tc>
      </w:tr>
      <w:tr w:rsidR="00F540C1" w14:paraId="215F3FFE" w14:textId="77777777">
        <w:trPr>
          <w:trHeight w:val="806"/>
        </w:trPr>
        <w:tc>
          <w:tcPr>
            <w:tcW w:w="448" w:type="dxa"/>
            <w:vAlign w:val="center"/>
          </w:tcPr>
          <w:p w14:paraId="215F3FF3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</w:t>
            </w:r>
          </w:p>
        </w:tc>
        <w:tc>
          <w:tcPr>
            <w:tcW w:w="510" w:type="dxa"/>
            <w:vAlign w:val="center"/>
          </w:tcPr>
          <w:p w14:paraId="215F3FF4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410" w:type="dxa"/>
            <w:vAlign w:val="center"/>
          </w:tcPr>
          <w:p w14:paraId="215F3FF5" w14:textId="594FC003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Dimensionar la percepción que las unidades </w:t>
            </w:r>
            <w:r w:rsidR="00523E33">
              <w:rPr>
                <w:rFonts w:ascii="Century Gothic" w:eastAsia="Century Gothic" w:hAnsi="Century Gothic" w:cs="Century Gothic"/>
              </w:rPr>
              <w:t>académico</w:t>
            </w:r>
            <w:r>
              <w:rPr>
                <w:rFonts w:ascii="Century Gothic" w:eastAsia="Century Gothic" w:hAnsi="Century Gothic" w:cs="Century Gothic"/>
              </w:rPr>
              <w:t>- administrativas pertinentes de la UCM tienen frente a la gestión del servicio de los Centros Tutoriales.</w:t>
            </w:r>
          </w:p>
        </w:tc>
        <w:tc>
          <w:tcPr>
            <w:tcW w:w="2268" w:type="dxa"/>
            <w:vAlign w:val="center"/>
          </w:tcPr>
          <w:p w14:paraId="215F3FF6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Mercadeo</w:t>
            </w:r>
          </w:p>
          <w:p w14:paraId="215F3FF7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  <w:p w14:paraId="215F3FF8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Institucional de Unidad Educación a Distancia.</w:t>
            </w:r>
          </w:p>
        </w:tc>
        <w:tc>
          <w:tcPr>
            <w:tcW w:w="2551" w:type="dxa"/>
            <w:vAlign w:val="center"/>
          </w:tcPr>
          <w:p w14:paraId="215F3FF9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 de recolección de información diligenciado.</w:t>
            </w:r>
          </w:p>
          <w:p w14:paraId="215F3FFA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-1</w:t>
            </w:r>
          </w:p>
          <w:p w14:paraId="215F3FFB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(Percepción)</w:t>
            </w:r>
          </w:p>
          <w:p w14:paraId="215F3FFC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Estudio de percepción frente a Centros Tutoriales. </w:t>
            </w:r>
          </w:p>
          <w:p w14:paraId="215F3FFD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-14</w:t>
            </w:r>
          </w:p>
        </w:tc>
      </w:tr>
      <w:tr w:rsidR="00F540C1" w14:paraId="215F4006" w14:textId="77777777">
        <w:trPr>
          <w:trHeight w:val="806"/>
        </w:trPr>
        <w:tc>
          <w:tcPr>
            <w:tcW w:w="448" w:type="dxa"/>
            <w:vAlign w:val="center"/>
          </w:tcPr>
          <w:p w14:paraId="215F3FFF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  <w:tc>
          <w:tcPr>
            <w:tcW w:w="510" w:type="dxa"/>
            <w:vAlign w:val="center"/>
          </w:tcPr>
          <w:p w14:paraId="215F4000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410" w:type="dxa"/>
            <w:vAlign w:val="center"/>
          </w:tcPr>
          <w:p w14:paraId="215F4001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Tabulación de los resultados y datos obtenidos.</w:t>
            </w:r>
            <w: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Este proceso es posterior a la recolección de las respuestas de estos instrumentos y es donde se obtienen los resultados más concretos, se ordenan </w:t>
            </w:r>
            <w:r>
              <w:rPr>
                <w:rFonts w:ascii="Century Gothic" w:eastAsia="Century Gothic" w:hAnsi="Century Gothic" w:cs="Century Gothic"/>
              </w:rPr>
              <w:lastRenderedPageBreak/>
              <w:t>las respuestas de tal forma que permitan de manera práctica y concisa ver los patrones de comportamiento y las tendencias de los encuestados para su posterior análisis.</w:t>
            </w:r>
          </w:p>
        </w:tc>
        <w:tc>
          <w:tcPr>
            <w:tcW w:w="2268" w:type="dxa"/>
            <w:vAlign w:val="center"/>
          </w:tcPr>
          <w:p w14:paraId="215F4002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Analista Mercadeo</w:t>
            </w:r>
          </w:p>
          <w:p w14:paraId="215F4003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15F4004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</w:tc>
        <w:tc>
          <w:tcPr>
            <w:tcW w:w="2551" w:type="dxa"/>
            <w:vAlign w:val="center"/>
          </w:tcPr>
          <w:p w14:paraId="215F4005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Resultados tabulados.</w:t>
            </w:r>
          </w:p>
        </w:tc>
      </w:tr>
      <w:tr w:rsidR="00F540C1" w14:paraId="215F400E" w14:textId="77777777">
        <w:trPr>
          <w:trHeight w:val="664"/>
        </w:trPr>
        <w:tc>
          <w:tcPr>
            <w:tcW w:w="448" w:type="dxa"/>
            <w:vAlign w:val="center"/>
          </w:tcPr>
          <w:p w14:paraId="215F4007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</w:t>
            </w:r>
          </w:p>
        </w:tc>
        <w:tc>
          <w:tcPr>
            <w:tcW w:w="510" w:type="dxa"/>
            <w:vAlign w:val="center"/>
          </w:tcPr>
          <w:p w14:paraId="215F4008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410" w:type="dxa"/>
            <w:vAlign w:val="center"/>
          </w:tcPr>
          <w:p w14:paraId="215F4009" w14:textId="77777777" w:rsidR="00F540C1" w:rsidRDefault="0000310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Socialización de los resultados. La exposición de los resultados con el líder de la unidad para ilustrar los resultados de manera objetiva.</w:t>
            </w:r>
          </w:p>
        </w:tc>
        <w:tc>
          <w:tcPr>
            <w:tcW w:w="2268" w:type="dxa"/>
            <w:vAlign w:val="center"/>
          </w:tcPr>
          <w:p w14:paraId="215F400A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Mercadeo y Comunicaciones.</w:t>
            </w:r>
          </w:p>
        </w:tc>
        <w:tc>
          <w:tcPr>
            <w:tcW w:w="2551" w:type="dxa"/>
            <w:vAlign w:val="center"/>
          </w:tcPr>
          <w:p w14:paraId="215F400B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Estudio de Mercados GME-F-14</w:t>
            </w:r>
          </w:p>
          <w:p w14:paraId="215F400C" w14:textId="77777777" w:rsidR="00F540C1" w:rsidRDefault="0000310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Correo electrónico</w:t>
            </w:r>
          </w:p>
          <w:p w14:paraId="215F400D" w14:textId="77777777" w:rsidR="00F540C1" w:rsidRDefault="00F540C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15F400F" w14:textId="77777777" w:rsidR="00F540C1" w:rsidRDefault="00F540C1">
      <w:pPr>
        <w:ind w:left="0" w:hanging="2"/>
        <w:jc w:val="center"/>
        <w:rPr>
          <w:rFonts w:ascii="Arial Narrow" w:eastAsia="Arial Narrow" w:hAnsi="Arial Narrow" w:cs="Arial Narrow"/>
        </w:rPr>
      </w:pPr>
    </w:p>
    <w:p w14:paraId="5B2C79C4" w14:textId="77777777" w:rsidR="00DB536A" w:rsidRDefault="00DB536A" w:rsidP="00DB536A">
      <w:pPr>
        <w:ind w:left="0" w:hanging="2"/>
        <w:rPr>
          <w:position w:val="0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DB536A" w14:paraId="483A6726" w14:textId="77777777" w:rsidTr="00DB536A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4829B2" w14:textId="77777777" w:rsidR="00DB536A" w:rsidRDefault="00DB536A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74752B" w14:textId="77777777" w:rsidR="00DB536A" w:rsidRDefault="00DB536A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FD4DA" w14:textId="77777777" w:rsidR="00DB536A" w:rsidRDefault="00DB536A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558E22" w14:textId="77777777" w:rsidR="00DB536A" w:rsidRDefault="00DB536A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DB536A" w14:paraId="7A467535" w14:textId="77777777" w:rsidTr="00DB536A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EA82" w14:textId="13BBA3DC" w:rsidR="00DB536A" w:rsidRDefault="00DB536A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Coordinación Mercadeo y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33F9" w14:textId="31A5D603" w:rsidR="00DB536A" w:rsidRDefault="00DB536A" w:rsidP="00B93805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Aseguramiento de la Calidad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C4A2" w14:textId="77777777" w:rsidR="00DB536A" w:rsidRDefault="00DB536A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20FE" w14:textId="594970B0" w:rsidR="00DB536A" w:rsidRDefault="00B93805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7C0B674A" w14:textId="77777777" w:rsidR="00DB536A" w:rsidRDefault="00DB536A" w:rsidP="00DB536A">
      <w:pPr>
        <w:ind w:left="0" w:hanging="2"/>
        <w:jc w:val="both"/>
        <w:rPr>
          <w:rFonts w:ascii="Century Gothic" w:hAnsi="Century Gothic"/>
          <w:b/>
        </w:rPr>
      </w:pPr>
    </w:p>
    <w:p w14:paraId="5C867798" w14:textId="77777777" w:rsidR="00DB536A" w:rsidRDefault="00DB536A" w:rsidP="00DB536A">
      <w:pPr>
        <w:ind w:left="0" w:hanging="2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CONTROL DE CAMBIOS</w:t>
      </w:r>
    </w:p>
    <w:p w14:paraId="2DA6E9D9" w14:textId="77777777" w:rsidR="00DB536A" w:rsidRDefault="00DB536A" w:rsidP="00DB536A">
      <w:pPr>
        <w:ind w:left="0" w:hanging="2"/>
        <w:jc w:val="both"/>
        <w:rPr>
          <w:rFonts w:ascii="Century Gothic" w:hAnsi="Century Gothic"/>
          <w:b/>
        </w:rPr>
      </w:pPr>
    </w:p>
    <w:tbl>
      <w:tblPr>
        <w:tblW w:w="93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276"/>
        <w:gridCol w:w="1814"/>
        <w:gridCol w:w="4995"/>
      </w:tblGrid>
      <w:tr w:rsidR="00DB536A" w14:paraId="03693392" w14:textId="77777777" w:rsidTr="00F93DEB">
        <w:trPr>
          <w:trHeight w:val="5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65E552" w14:textId="77777777" w:rsidR="00DB536A" w:rsidRDefault="00DB53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1B8389" w14:textId="77777777" w:rsidR="00DB536A" w:rsidRDefault="00DB53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91E548" w14:textId="77777777" w:rsidR="00DB536A" w:rsidRDefault="00DB53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15ABB6" w14:textId="77777777" w:rsidR="00DB536A" w:rsidRDefault="00DB536A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DB536A" w14:paraId="411EB9CE" w14:textId="77777777" w:rsidTr="00F93DEB">
        <w:trPr>
          <w:trHeight w:val="65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276C" w14:textId="77777777" w:rsidR="00DB536A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2F58AE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510FFA9B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99F0D56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6223093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F78AB57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E4A618C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2F58AE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07413303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5C135B3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6518E9F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2F58AE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7F4C7576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25EB963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01A7C2D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E142E64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57DF8C0A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12CF523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2F58AE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7FB2F300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A88D99C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554996C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9EC6EC9" w14:textId="77777777" w:rsidR="00551B89" w:rsidRPr="002F58AE" w:rsidRDefault="00551B89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CBB7871" w14:textId="75B6AB04" w:rsidR="00551B89" w:rsidRPr="002F58AE" w:rsidRDefault="00A412C1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2F58AE">
              <w:rPr>
                <w:rFonts w:ascii="Century Gothic" w:eastAsia="Century Gothic" w:hAnsi="Century Gothic" w:cs="Century Gothic"/>
                <w:lang w:val="en-US"/>
              </w:rPr>
              <w:t>ENE 2019</w:t>
            </w:r>
          </w:p>
          <w:p w14:paraId="52B6E87F" w14:textId="738A5FFE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ENE 2019</w:t>
            </w:r>
          </w:p>
          <w:p w14:paraId="523AFC69" w14:textId="77777777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4CC1E2C" w14:textId="77777777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E5D54F3" w14:textId="77777777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8ACFDF4" w14:textId="77777777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65441F1" w14:textId="3314809C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13C918EC" w14:textId="77777777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77E9958" w14:textId="77777777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9311A81" w14:textId="77777777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90D3AD7" w14:textId="77777777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0D4C661" w14:textId="14C4AC66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73E96ABE" w14:textId="77777777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D662907" w14:textId="77777777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1412B6A" w14:textId="77777777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2E9BEB5" w14:textId="69E1EA6A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3E5B028D" w14:textId="77777777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4FCBF78" w14:textId="77777777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C2D59F7" w14:textId="77777777" w:rsidR="00A412C1" w:rsidRDefault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5EC2255" w14:textId="44EACB1B" w:rsidR="00551B89" w:rsidRPr="00F93DEB" w:rsidRDefault="00A412C1" w:rsidP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9D39" w14:textId="77777777" w:rsidR="00DB536A" w:rsidRDefault="00D303C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02</w:t>
            </w:r>
          </w:p>
          <w:p w14:paraId="45BEEE37" w14:textId="77777777" w:rsidR="00D303C9" w:rsidRDefault="00D303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C3B8DCA" w14:textId="77777777" w:rsidR="00D303C9" w:rsidRDefault="00D303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8A6CCAC" w14:textId="77777777" w:rsidR="00D303C9" w:rsidRDefault="00D303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D448AE8" w14:textId="77777777" w:rsidR="00D303C9" w:rsidRDefault="00D303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3273544" w14:textId="77777777" w:rsidR="00D303C9" w:rsidRDefault="00D303C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61E667B2" w14:textId="77777777" w:rsidR="00D303C9" w:rsidRDefault="00D303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B2BA72E" w14:textId="77777777" w:rsidR="00D303C9" w:rsidRDefault="00D303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B9BEA56" w14:textId="77777777" w:rsidR="00D303C9" w:rsidRDefault="00D303C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09FF7C9E" w14:textId="77777777" w:rsidR="00D303C9" w:rsidRDefault="00D303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856CFBB" w14:textId="77777777" w:rsidR="00D303C9" w:rsidRDefault="00D303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D35F1D1" w14:textId="77777777" w:rsidR="00D303C9" w:rsidRDefault="00D303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C998999" w14:textId="77777777" w:rsidR="00D303C9" w:rsidRDefault="00D303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DC4ECA2" w14:textId="77777777" w:rsidR="00D303C9" w:rsidRDefault="00D303C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F34229A" w14:textId="77777777" w:rsidR="00D303C9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57941A02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66EBD29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6C56BDE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E08E00C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A99EFC8" w14:textId="7F409E43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5BE312E6" w14:textId="396F7D28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03</w:t>
            </w:r>
          </w:p>
          <w:p w14:paraId="66DE764E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48FC905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46483BE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EAB6438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0767CFD" w14:textId="5A31447F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21A434BB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59A4C35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2CA075B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EE7A36E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83C3175" w14:textId="028753FE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54985601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BCA0CD5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585747F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A9EADB8" w14:textId="7F262BEE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4E61DE16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339FC91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6A25DF3" w14:textId="77777777" w:rsidR="00E775D2" w:rsidRDefault="00E775D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EEDFCDA" w14:textId="763D2EC1" w:rsidR="00E775D2" w:rsidRPr="00F93DEB" w:rsidRDefault="00E775D2" w:rsidP="00A412C1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27D6" w14:textId="77777777" w:rsidR="00DB536A" w:rsidRPr="00F93DEB" w:rsidRDefault="00DB536A" w:rsidP="00DB536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lastRenderedPageBreak/>
              <w:t>Objetivo</w:t>
            </w:r>
          </w:p>
          <w:p w14:paraId="4CFFEEED" w14:textId="77777777" w:rsidR="000C16F8" w:rsidRPr="00F93DEB" w:rsidRDefault="000C16F8" w:rsidP="00DB536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438445A" w14:textId="77777777" w:rsidR="000C16F8" w:rsidRDefault="000C16F8" w:rsidP="00DB536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E929439" w14:textId="77777777" w:rsidR="00F93DEB" w:rsidRPr="00F93DEB" w:rsidRDefault="00F93DEB" w:rsidP="00DB536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F8DC156" w14:textId="77777777" w:rsidR="000C16F8" w:rsidRPr="00F93DEB" w:rsidRDefault="000C16F8" w:rsidP="00DB536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336886E" w14:textId="77777777" w:rsidR="000C16F8" w:rsidRPr="00F93DEB" w:rsidRDefault="000C16F8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>Alcance</w:t>
            </w:r>
          </w:p>
          <w:p w14:paraId="7CD83BB2" w14:textId="77777777" w:rsidR="000C16F8" w:rsidRPr="00F93DEB" w:rsidRDefault="000C16F8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33BD2FA" w14:textId="77777777" w:rsidR="00F93DEB" w:rsidRDefault="00F93DEB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D8E260E" w14:textId="184D2973" w:rsidR="000C16F8" w:rsidRPr="00F93DEB" w:rsidRDefault="000C16F8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>Acción 03</w:t>
            </w:r>
          </w:p>
          <w:p w14:paraId="07CE83EB" w14:textId="77777777" w:rsidR="000C16F8" w:rsidRPr="00F93DEB" w:rsidRDefault="000C16F8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189E724" w14:textId="77777777" w:rsidR="000C16F8" w:rsidRPr="00F93DEB" w:rsidRDefault="000C16F8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4294A4B" w14:textId="77777777" w:rsidR="000C16F8" w:rsidRPr="00F93DEB" w:rsidRDefault="000C16F8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A5428C5" w14:textId="77777777" w:rsidR="00F93DEB" w:rsidRDefault="00F93DEB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684717F" w14:textId="77777777" w:rsidR="00F93DEB" w:rsidRDefault="00F93DEB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0F17A55" w14:textId="49ACD56C" w:rsidR="000C16F8" w:rsidRPr="00F93DEB" w:rsidRDefault="000C16F8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>Acción 04</w:t>
            </w:r>
          </w:p>
          <w:p w14:paraId="3B9DB30A" w14:textId="77777777" w:rsidR="00F93DEB" w:rsidRPr="00F93DEB" w:rsidRDefault="00F93DEB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B4FBEEF" w14:textId="77777777" w:rsidR="00F93DEB" w:rsidRPr="00F93DEB" w:rsidRDefault="00F93DEB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C8CC669" w14:textId="77777777" w:rsidR="00F93DEB" w:rsidRPr="00F93DEB" w:rsidRDefault="00F93DEB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E83CFF7" w14:textId="77777777" w:rsid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BEDDCC6" w14:textId="2202BFC6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>Procedimiento</w:t>
            </w:r>
          </w:p>
          <w:p w14:paraId="6C190299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lastRenderedPageBreak/>
              <w:t>Responsable</w:t>
            </w:r>
          </w:p>
          <w:p w14:paraId="6A223D56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8F470AA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D2FD6BD" w14:textId="77777777" w:rsid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DD63A65" w14:textId="77777777" w:rsid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6C00007" w14:textId="0F4DFC56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>Responsable</w:t>
            </w:r>
          </w:p>
          <w:p w14:paraId="289BD9D3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95F7256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93E4386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8CA5CCB" w14:textId="77777777" w:rsid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B27E3AB" w14:textId="5E8B15A6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>Responsable</w:t>
            </w:r>
          </w:p>
          <w:p w14:paraId="387A6460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E0FB798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5A88784" w14:textId="77777777" w:rsid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03FAB2B" w14:textId="2656A945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>Responsable</w:t>
            </w:r>
          </w:p>
          <w:p w14:paraId="2DF7A01F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FB052B0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9271D06" w14:textId="77777777" w:rsid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F57F20E" w14:textId="30445369" w:rsidR="00F93DEB" w:rsidRPr="00F93DEB" w:rsidRDefault="00F93DEB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>Responsable</w:t>
            </w:r>
          </w:p>
          <w:p w14:paraId="3B8CBB12" w14:textId="77777777" w:rsidR="000C16F8" w:rsidRPr="00F93DEB" w:rsidRDefault="000C16F8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02CB0F9" w14:textId="77777777" w:rsidR="000C16F8" w:rsidRPr="00F93DEB" w:rsidRDefault="000C16F8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F2AACDE" w14:textId="77777777" w:rsidR="000C16F8" w:rsidRPr="00F93DEB" w:rsidRDefault="000C16F8" w:rsidP="00DB536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B0A3FA5" w14:textId="77777777" w:rsidR="00DB536A" w:rsidRPr="00F93DEB" w:rsidRDefault="00DB536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9C9" w14:textId="77777777" w:rsidR="00DB536A" w:rsidRPr="00F93DEB" w:rsidRDefault="00DB536A" w:rsidP="00DB536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lastRenderedPageBreak/>
              <w:t>Se amplía el objetivo a nuevos</w:t>
            </w:r>
            <w:r w:rsidRPr="00F93DEB">
              <w:rPr>
                <w:rFonts w:ascii="Century Gothic" w:hAnsi="Century Gothic"/>
              </w:rPr>
              <w:t xml:space="preserve"> </w:t>
            </w:r>
            <w:r w:rsidRPr="00F93DEB">
              <w:rPr>
                <w:rFonts w:ascii="Century Gothic" w:eastAsia="Century Gothic" w:hAnsi="Century Gothic" w:cs="Century Gothic"/>
              </w:rPr>
              <w:t>estamentos relacionados con la Universidad Católica de Manizales para la medición de la percepción y de la satisfacción.</w:t>
            </w:r>
          </w:p>
          <w:p w14:paraId="266DA6D1" w14:textId="77777777" w:rsidR="000C16F8" w:rsidRPr="00F93DEB" w:rsidRDefault="000C16F8" w:rsidP="00DB536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E0E86D7" w14:textId="77777777" w:rsidR="000C16F8" w:rsidRPr="00F93DEB" w:rsidRDefault="000C16F8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>Se incorpora dentro del alcance, la medición de la percepción.</w:t>
            </w:r>
          </w:p>
          <w:p w14:paraId="1A15C93B" w14:textId="77777777" w:rsidR="000C16F8" w:rsidRPr="00F93DEB" w:rsidRDefault="000C16F8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7CAC668" w14:textId="77777777" w:rsidR="000C16F8" w:rsidRPr="00F93DEB" w:rsidRDefault="000C16F8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>Se elimina como medio de verificación el formato Cronograma Estrategia de Servicio GME – F – 10, por no representar una utilidad dentro del procedimiento y generar reproceso.</w:t>
            </w:r>
          </w:p>
          <w:p w14:paraId="1FE8094A" w14:textId="77777777" w:rsidR="000C16F8" w:rsidRPr="00F93DEB" w:rsidRDefault="000C16F8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B3E5F58" w14:textId="1705BF13" w:rsidR="000C16F8" w:rsidRPr="00F93DEB" w:rsidRDefault="000C16F8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 xml:space="preserve">Se elimina como medio de verificación el formato GME – F – 9 al unificarse con GME – F – 1 con el fin de optimizar y ampliar el alcance de </w:t>
            </w:r>
            <w:r w:rsidR="00F93DEB" w:rsidRPr="00F93DEB">
              <w:rPr>
                <w:rFonts w:ascii="Century Gothic" w:eastAsia="Century Gothic" w:hAnsi="Century Gothic" w:cs="Century Gothic"/>
              </w:rPr>
              <w:t>este</w:t>
            </w:r>
            <w:r w:rsidRPr="00F93DEB">
              <w:rPr>
                <w:rFonts w:ascii="Century Gothic" w:eastAsia="Century Gothic" w:hAnsi="Century Gothic" w:cs="Century Gothic"/>
              </w:rPr>
              <w:t xml:space="preserve"> último formato.</w:t>
            </w:r>
          </w:p>
          <w:p w14:paraId="53AB0F36" w14:textId="77777777" w:rsidR="00350AE4" w:rsidRPr="00F93DEB" w:rsidRDefault="00350AE4" w:rsidP="000C16F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36D5A7B" w14:textId="77777777" w:rsidR="00350AE4" w:rsidRPr="00F93DEB" w:rsidRDefault="00350AE4" w:rsidP="00350AE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>Se incorpora la medición de la percepción.</w:t>
            </w:r>
          </w:p>
          <w:p w14:paraId="3C79B04D" w14:textId="2C13EA0D" w:rsidR="00350AE4" w:rsidRPr="00F93DEB" w:rsidRDefault="00350AE4" w:rsidP="00350AE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lastRenderedPageBreak/>
              <w:t>Se incorporan nuevos estamentos de la Universidad para ampliar la cobertura en la medición de la satisfacción y de la percepción</w:t>
            </w:r>
            <w:r w:rsidR="00F93DEB" w:rsidRPr="00F93DEB">
              <w:rPr>
                <w:rFonts w:ascii="Century Gothic" w:eastAsia="Century Gothic" w:hAnsi="Century Gothic" w:cs="Century Gothic"/>
              </w:rPr>
              <w:t>.</w:t>
            </w:r>
          </w:p>
          <w:p w14:paraId="07715903" w14:textId="77777777" w:rsidR="00F93DEB" w:rsidRPr="00F93DEB" w:rsidRDefault="00F93DEB" w:rsidP="00350AE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8723BC0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>Se agrega el analista de mercadeo como responsable, teniendo en cuenta la creación de este cargo al interior de la unidad Mercadeo y Comunicaciones.</w:t>
            </w:r>
          </w:p>
          <w:p w14:paraId="2A7119F3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AB9E7EF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>De acuerdo con decisiones institucionales cambia la denominación de la Unidad de Egresados a Unidad de Graduados.</w:t>
            </w:r>
          </w:p>
          <w:p w14:paraId="3F0300E9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53468BD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>Por decisiones institucionales se cambia la denominación del Director administrativo a Director administrativo y Financiero.</w:t>
            </w:r>
          </w:p>
          <w:p w14:paraId="2650F973" w14:textId="77777777" w:rsidR="00F93DEB" w:rsidRPr="00F93DEB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B6E06C0" w14:textId="77777777" w:rsidR="00DB536A" w:rsidRDefault="00F93DEB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F93DEB">
              <w:rPr>
                <w:rFonts w:ascii="Century Gothic" w:eastAsia="Century Gothic" w:hAnsi="Century Gothic" w:cs="Century Gothic"/>
              </w:rPr>
              <w:t>Cambia la denominación de la Unidad y del responsable del Proceso a Coordinador de Mercadeo y Comunicaciones teniendo en cuenta el acuerdo 73 del Consejo de Rectoría del 18 de diciembre de 2018.</w:t>
            </w:r>
          </w:p>
          <w:p w14:paraId="23384794" w14:textId="7E7EA432" w:rsidR="00A412C1" w:rsidRPr="00F93DEB" w:rsidRDefault="00A412C1" w:rsidP="00F93DEB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2CAE0C9" w14:textId="77777777" w:rsidR="00DB536A" w:rsidRDefault="00DB536A" w:rsidP="00DB536A">
      <w:pPr>
        <w:tabs>
          <w:tab w:val="left" w:pos="11025"/>
        </w:tabs>
        <w:ind w:left="0" w:hanging="2"/>
        <w:rPr>
          <w:rFonts w:ascii="Arial" w:eastAsia="Times New Roman" w:hAnsi="Arial" w:cs="Calibri"/>
        </w:rPr>
      </w:pPr>
    </w:p>
    <w:p w14:paraId="4C1E6DC3" w14:textId="77777777" w:rsidR="00DB536A" w:rsidRDefault="00DB536A" w:rsidP="00DB536A">
      <w:pPr>
        <w:tabs>
          <w:tab w:val="left" w:pos="11025"/>
        </w:tabs>
        <w:ind w:left="0" w:hanging="2"/>
        <w:rPr>
          <w:rFonts w:cs="Calibri"/>
        </w:rPr>
      </w:pPr>
    </w:p>
    <w:p w14:paraId="4665BD83" w14:textId="77777777" w:rsidR="00DB536A" w:rsidRDefault="00DB536A" w:rsidP="00DB536A">
      <w:pPr>
        <w:ind w:left="0" w:hanging="2"/>
        <w:rPr>
          <w:rFonts w:cs="Times New Roman"/>
        </w:rPr>
      </w:pPr>
    </w:p>
    <w:sectPr w:rsidR="00DB53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2268" w:right="1701" w:bottom="1701" w:left="22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FCA5" w14:textId="77777777" w:rsidR="004665B8" w:rsidRDefault="004665B8">
      <w:pPr>
        <w:spacing w:line="240" w:lineRule="auto"/>
        <w:ind w:left="0" w:hanging="2"/>
      </w:pPr>
      <w:r>
        <w:separator/>
      </w:r>
    </w:p>
  </w:endnote>
  <w:endnote w:type="continuationSeparator" w:id="0">
    <w:p w14:paraId="6C3D4350" w14:textId="77777777" w:rsidR="004665B8" w:rsidRDefault="004665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D974" w14:textId="77777777" w:rsidR="008F7213" w:rsidRDefault="008F721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06D2" w14:textId="77777777" w:rsidR="008F7213" w:rsidRDefault="008F7213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8F7D" w14:textId="77777777" w:rsidR="008F7213" w:rsidRDefault="008F721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1187" w14:textId="77777777" w:rsidR="004665B8" w:rsidRDefault="004665B8">
      <w:pPr>
        <w:spacing w:line="240" w:lineRule="auto"/>
        <w:ind w:left="0" w:hanging="2"/>
      </w:pPr>
      <w:r>
        <w:separator/>
      </w:r>
    </w:p>
  </w:footnote>
  <w:footnote w:type="continuationSeparator" w:id="0">
    <w:p w14:paraId="4A1030BA" w14:textId="77777777" w:rsidR="004665B8" w:rsidRDefault="004665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88D3" w14:textId="77777777" w:rsidR="008F7213" w:rsidRDefault="008F7213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4062" w14:textId="5605860D" w:rsidR="00F540C1" w:rsidRDefault="00F540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W w:w="10410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13"/>
      <w:gridCol w:w="5246"/>
      <w:gridCol w:w="1276"/>
      <w:gridCol w:w="1275"/>
    </w:tblGrid>
    <w:tr w:rsidR="008F7213" w14:paraId="0297A70C" w14:textId="77777777" w:rsidTr="008F7213">
      <w:trPr>
        <w:trHeight w:val="423"/>
      </w:trPr>
      <w:tc>
        <w:tcPr>
          <w:tcW w:w="2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26401C" w14:textId="76CF2A58" w:rsidR="008F7213" w:rsidRDefault="008F7213" w:rsidP="008F7213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position w:val="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4913EE3" wp14:editId="3EDE722E">
                <wp:extent cx="1522095" cy="718820"/>
                <wp:effectExtent l="0" t="0" r="1905" b="508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09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  <w:hideMark/>
        </w:tcPr>
        <w:p w14:paraId="1D76747A" w14:textId="77777777" w:rsidR="008F7213" w:rsidRDefault="008F7213" w:rsidP="008F7213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MERCADEO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45F1B00" w14:textId="77777777" w:rsidR="008F7213" w:rsidRDefault="008F7213" w:rsidP="008F7213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F9BAF0F" w14:textId="4B6A9C1F" w:rsidR="008F7213" w:rsidRPr="00DB3556" w:rsidRDefault="008F7213" w:rsidP="008F7213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DB3556">
            <w:rPr>
              <w:rFonts w:ascii="Century Gothic" w:eastAsia="Century Gothic" w:hAnsi="Century Gothic" w:cs="Century Gothic"/>
              <w:color w:val="000000"/>
            </w:rPr>
            <w:t>GME-P-</w:t>
          </w:r>
          <w:r w:rsidR="00CC5462" w:rsidRPr="00DB3556">
            <w:rPr>
              <w:rFonts w:ascii="Century Gothic" w:eastAsia="Century Gothic" w:hAnsi="Century Gothic" w:cs="Century Gothic"/>
              <w:color w:val="000000"/>
            </w:rPr>
            <w:t>6</w:t>
          </w:r>
        </w:p>
      </w:tc>
    </w:tr>
    <w:tr w:rsidR="008F7213" w14:paraId="7D137E7E" w14:textId="77777777" w:rsidTr="008F7213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EF02D9C" w14:textId="77777777" w:rsidR="008F7213" w:rsidRDefault="008F7213" w:rsidP="008F7213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F1280A2" w14:textId="416E73BD" w:rsidR="008F7213" w:rsidRDefault="00CC5462" w:rsidP="008F7213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PROCEDIMIENTO PARA LA GESTIÓN DEL SERVICIO.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DD91DA" w14:textId="77777777" w:rsidR="008F7213" w:rsidRDefault="008F7213" w:rsidP="008F7213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315195" w14:textId="5C42FE8A" w:rsidR="008F7213" w:rsidRPr="00DB3556" w:rsidRDefault="00CC5462" w:rsidP="008F7213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DB3556">
            <w:rPr>
              <w:rFonts w:ascii="Century Gothic" w:eastAsia="Century Gothic" w:hAnsi="Century Gothic" w:cs="Century Gothic"/>
            </w:rPr>
            <w:t>3</w:t>
          </w:r>
        </w:p>
      </w:tc>
    </w:tr>
    <w:tr w:rsidR="008F7213" w14:paraId="57F44672" w14:textId="77777777" w:rsidTr="008F7213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FE89EE8" w14:textId="77777777" w:rsidR="008F7213" w:rsidRDefault="008F7213" w:rsidP="008F7213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A25234A" w14:textId="77777777" w:rsidR="008F7213" w:rsidRDefault="008F7213" w:rsidP="008F7213">
          <w:pPr>
            <w:ind w:left="0"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DC7B536" w14:textId="77777777" w:rsidR="008F7213" w:rsidRDefault="008F7213" w:rsidP="008F7213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17F9E9A" w14:textId="77777777" w:rsidR="008F7213" w:rsidRDefault="008F7213" w:rsidP="008F7213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15F4072" w14:textId="77777777" w:rsidR="00F540C1" w:rsidRDefault="00F540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B9B8" w14:textId="77777777" w:rsidR="008F7213" w:rsidRDefault="008F7213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F3643"/>
    <w:multiLevelType w:val="multilevel"/>
    <w:tmpl w:val="BA84E2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536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C1"/>
    <w:rsid w:val="00003105"/>
    <w:rsid w:val="000C16F8"/>
    <w:rsid w:val="002227FA"/>
    <w:rsid w:val="002F58AE"/>
    <w:rsid w:val="00350AE4"/>
    <w:rsid w:val="00421269"/>
    <w:rsid w:val="004665B8"/>
    <w:rsid w:val="00502E43"/>
    <w:rsid w:val="00523E33"/>
    <w:rsid w:val="005259B8"/>
    <w:rsid w:val="00551B89"/>
    <w:rsid w:val="008F7213"/>
    <w:rsid w:val="009121D6"/>
    <w:rsid w:val="00A24AE6"/>
    <w:rsid w:val="00A412C1"/>
    <w:rsid w:val="00AE4E24"/>
    <w:rsid w:val="00B050D9"/>
    <w:rsid w:val="00B93805"/>
    <w:rsid w:val="00C72B99"/>
    <w:rsid w:val="00CC5462"/>
    <w:rsid w:val="00D303C9"/>
    <w:rsid w:val="00DA0AB1"/>
    <w:rsid w:val="00DB3556"/>
    <w:rsid w:val="00DB536A"/>
    <w:rsid w:val="00E775D2"/>
    <w:rsid w:val="00EC52CE"/>
    <w:rsid w:val="00F06648"/>
    <w:rsid w:val="00F540C1"/>
    <w:rsid w:val="00F93DEB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F3F69"/>
  <w15:docId w15:val="{C8431C42-2579-49FA-A1AD-2070A8EF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gd">
    <w:name w:val="gd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go">
    <w:name w:val="go"/>
    <w:rPr>
      <w:w w:val="100"/>
      <w:position w:val="-1"/>
      <w:effect w:val="none"/>
      <w:vertAlign w:val="baseline"/>
      <w:cs w:val="0"/>
      <w:em w:val="none"/>
    </w:rPr>
  </w:style>
  <w:style w:type="character" w:customStyle="1" w:styleId="g3">
    <w:name w:val="g3"/>
    <w:rPr>
      <w:w w:val="100"/>
      <w:position w:val="-1"/>
      <w:effect w:val="none"/>
      <w:vertAlign w:val="baseline"/>
      <w:cs w:val="0"/>
      <w:em w:val="none"/>
    </w:rPr>
  </w:style>
  <w:style w:type="character" w:customStyle="1" w:styleId="hb">
    <w:name w:val="hb"/>
    <w:rPr>
      <w:w w:val="100"/>
      <w:position w:val="-1"/>
      <w:effect w:val="none"/>
      <w:vertAlign w:val="baseline"/>
      <w:cs w:val="0"/>
      <w:em w:val="none"/>
    </w:rPr>
  </w:style>
  <w:style w:type="character" w:customStyle="1" w:styleId="g2">
    <w:name w:val="g2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apple-style-span">
    <w:name w:val="ecxapple-style-span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6" ma:contentTypeDescription="Crear nuevo documento." ma:contentTypeScope="" ma:versionID="2944256de594eb26934532467aaca85f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ca6fdcc28505a33bf2c59b33c9d111ab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0ffff8-b3b5-4b64-b562-9235493623c2}" ma:internalName="TaxCatchAll" ma:showField="CatchAllData" ma:web="2a829ebf-0723-4b60-a111-475913ee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5c784-7893-4968-be1e-11c1725e6064">
      <Terms xmlns="http://schemas.microsoft.com/office/infopath/2007/PartnerControls"/>
    </lcf76f155ced4ddcb4097134ff3c332f>
    <TaxCatchAll xmlns="2a829ebf-0723-4b60-a111-475913ee10a0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9nTSXYNrsklmsuC3Qoh5U/Q5yQ==">AMUW2mX7SUViRG/i2rlwTKlsYAAX2H/KQwX47k5LsqJlb2Zn8qHhdA+mg3AotA2u+nhdtw8TJSTm0h8W7YocZhroJtfeD4VBUiLoy6LQUQNqwocQrVEx0nE=</go:docsCustomData>
</go:gDocsCustomXmlDataStorage>
</file>

<file path=customXml/itemProps1.xml><?xml version="1.0" encoding="utf-8"?>
<ds:datastoreItem xmlns:ds="http://schemas.openxmlformats.org/officeDocument/2006/customXml" ds:itemID="{F03FA99B-557A-43A3-821C-1E934581F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CEF06-FCB7-4346-9F4F-DD8DB3318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FA557-913B-468E-B0CA-D9E5C0438C55}">
  <ds:schemaRefs>
    <ds:schemaRef ds:uri="http://schemas.microsoft.com/office/2006/metadata/properties"/>
    <ds:schemaRef ds:uri="http://schemas.microsoft.com/office/infopath/2007/PartnerControls"/>
    <ds:schemaRef ds:uri="e505c784-7893-4968-be1e-11c1725e6064"/>
    <ds:schemaRef ds:uri="2a829ebf-0723-4b60-a111-475913ee10a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1155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Dirección de Aseguramiento de la Calidad</cp:lastModifiedBy>
  <cp:revision>24</cp:revision>
  <dcterms:created xsi:type="dcterms:W3CDTF">2017-07-24T12:51:00Z</dcterms:created>
  <dcterms:modified xsi:type="dcterms:W3CDTF">2025-02-06T19:24:00Z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  <property fmtid="{D5CDD505-2E9C-101B-9397-08002B2CF9AE}" pid="3" name="MediaServiceImageTags">
    <vt:lpwstr/>
  </property>
</Properties>
</file>