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2AB6D" w14:textId="77777777" w:rsidR="008059C2" w:rsidRDefault="00000000">
      <w:pPr>
        <w:spacing w:line="276" w:lineRule="auto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Solicitud de apoyo económico para profesores, expertos y administrativos en Movilidad Internacional</w:t>
      </w:r>
    </w:p>
    <w:p w14:paraId="23B71B56" w14:textId="77777777" w:rsidR="008059C2" w:rsidRDefault="008059C2">
      <w:p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42A0888F" w14:textId="77777777" w:rsidR="008059C2" w:rsidRDefault="00000000">
      <w:pPr>
        <w:numPr>
          <w:ilvl w:val="0"/>
          <w:numId w:val="1"/>
        </w:num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Nombre e identificación del profesor, experto o administrativo en movilidad internacional: </w:t>
      </w:r>
    </w:p>
    <w:p w14:paraId="23A3B962" w14:textId="77777777" w:rsidR="008059C2" w:rsidRDefault="008059C2">
      <w:pPr>
        <w:spacing w:line="276" w:lineRule="auto"/>
        <w:ind w:left="720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3"/>
        <w:tblW w:w="8686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86"/>
      </w:tblGrid>
      <w:tr w:rsidR="008059C2" w14:paraId="670CA67A" w14:textId="77777777">
        <w:tc>
          <w:tcPr>
            <w:tcW w:w="8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B9980" w14:textId="77777777" w:rsidR="008059C2" w:rsidRDefault="008059C2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6B5B947F" w14:textId="77777777" w:rsidR="008059C2" w:rsidRDefault="008059C2">
      <w:pPr>
        <w:spacing w:line="276" w:lineRule="auto"/>
        <w:ind w:left="720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335CC7D8" w14:textId="77777777" w:rsidR="008059C2" w:rsidRDefault="00000000">
      <w:pPr>
        <w:numPr>
          <w:ilvl w:val="0"/>
          <w:numId w:val="1"/>
        </w:num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Por favor indique el tipo de apoyo que necesita por parte de la UCM para la realización de su movilidad académica, marcando con una X si estos no aplican, son preferidos o requeridos.</w:t>
      </w:r>
    </w:p>
    <w:p w14:paraId="096B7F1E" w14:textId="77777777" w:rsidR="008059C2" w:rsidRDefault="008059C2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bookmarkStart w:id="0" w:name="_heading=h.3hbcqqk5y497" w:colFirst="0" w:colLast="0"/>
      <w:bookmarkEnd w:id="0"/>
    </w:p>
    <w:p w14:paraId="7BF8469C" w14:textId="77777777" w:rsidR="008059C2" w:rsidRDefault="00000000">
      <w:pPr>
        <w:jc w:val="both"/>
        <w:rPr>
          <w:rFonts w:ascii="Century Gothic" w:eastAsia="Century Gothic" w:hAnsi="Century Gothic" w:cs="Century Gothic"/>
          <w:i/>
          <w:sz w:val="16"/>
          <w:szCs w:val="16"/>
        </w:rPr>
      </w:pPr>
      <w:r>
        <w:rPr>
          <w:rFonts w:ascii="Century Gothic" w:eastAsia="Century Gothic" w:hAnsi="Century Gothic" w:cs="Century Gothic"/>
          <w:i/>
          <w:sz w:val="16"/>
          <w:szCs w:val="16"/>
        </w:rPr>
        <w:t>* Se privilegian las movilidades que se realicen bajo principios de reciprocidad y fundamentados en convenios de cooperación.</w:t>
      </w:r>
    </w:p>
    <w:p w14:paraId="7EB9CF05" w14:textId="77777777" w:rsidR="008059C2" w:rsidRDefault="00000000">
      <w:pPr>
        <w:jc w:val="both"/>
        <w:rPr>
          <w:rFonts w:ascii="Century Gothic" w:eastAsia="Century Gothic" w:hAnsi="Century Gothic" w:cs="Century Gothic"/>
          <w:i/>
          <w:sz w:val="16"/>
          <w:szCs w:val="16"/>
        </w:rPr>
      </w:pPr>
      <w:bookmarkStart w:id="1" w:name="_heading=h.fjeizkaawl34" w:colFirst="0" w:colLast="0"/>
      <w:bookmarkEnd w:id="1"/>
      <w:r>
        <w:rPr>
          <w:rFonts w:ascii="Century Gothic" w:eastAsia="Century Gothic" w:hAnsi="Century Gothic" w:cs="Century Gothic"/>
          <w:i/>
          <w:sz w:val="16"/>
          <w:szCs w:val="16"/>
        </w:rPr>
        <w:t xml:space="preserve">** En caso de solicitar recursos de la UCM, se priorizan las movilidades en cofinanciación. </w:t>
      </w:r>
    </w:p>
    <w:p w14:paraId="3947F8DD" w14:textId="77777777" w:rsidR="008059C2" w:rsidRDefault="00000000">
      <w:pPr>
        <w:jc w:val="both"/>
        <w:rPr>
          <w:rFonts w:ascii="Century Gothic" w:eastAsia="Century Gothic" w:hAnsi="Century Gothic" w:cs="Century Gothic"/>
          <w:i/>
          <w:sz w:val="16"/>
          <w:szCs w:val="16"/>
        </w:rPr>
      </w:pPr>
      <w:bookmarkStart w:id="2" w:name="_heading=h.nhyyj81ke8mk" w:colFirst="0" w:colLast="0"/>
      <w:bookmarkEnd w:id="2"/>
      <w:r>
        <w:rPr>
          <w:rFonts w:ascii="Century Gothic" w:eastAsia="Century Gothic" w:hAnsi="Century Gothic" w:cs="Century Gothic"/>
          <w:i/>
          <w:sz w:val="16"/>
          <w:szCs w:val="16"/>
        </w:rPr>
        <w:t>*** Los tiquetes aéreos serán en clase económica</w:t>
      </w:r>
    </w:p>
    <w:p w14:paraId="19230E7A" w14:textId="77777777" w:rsidR="008059C2" w:rsidRDefault="00000000">
      <w:pPr>
        <w:jc w:val="both"/>
        <w:rPr>
          <w:rFonts w:ascii="Century Gothic" w:eastAsia="Century Gothic" w:hAnsi="Century Gothic" w:cs="Century Gothic"/>
          <w:i/>
          <w:sz w:val="16"/>
          <w:szCs w:val="16"/>
        </w:rPr>
      </w:pPr>
      <w:bookmarkStart w:id="3" w:name="_heading=h.708mubgc71ri" w:colFirst="0" w:colLast="0"/>
      <w:bookmarkEnd w:id="3"/>
      <w:r>
        <w:rPr>
          <w:rFonts w:ascii="Century Gothic" w:eastAsia="Century Gothic" w:hAnsi="Century Gothic" w:cs="Century Gothic"/>
          <w:i/>
          <w:sz w:val="16"/>
          <w:szCs w:val="16"/>
        </w:rPr>
        <w:t>**** Los rubros financiables son: tiquetes, transporte, alojamiento y alimentación.</w:t>
      </w:r>
    </w:p>
    <w:p w14:paraId="70EF3024" w14:textId="77777777" w:rsidR="008059C2" w:rsidRDefault="00000000">
      <w:pPr>
        <w:jc w:val="both"/>
        <w:rPr>
          <w:rFonts w:ascii="Century Gothic" w:eastAsia="Century Gothic" w:hAnsi="Century Gothic" w:cs="Century Gothic"/>
          <w:i/>
          <w:sz w:val="16"/>
          <w:szCs w:val="16"/>
        </w:rPr>
      </w:pPr>
      <w:bookmarkStart w:id="4" w:name="_heading=h.m789yfo1cy6z" w:colFirst="0" w:colLast="0"/>
      <w:bookmarkEnd w:id="4"/>
      <w:r>
        <w:rPr>
          <w:rFonts w:ascii="Century Gothic" w:eastAsia="Century Gothic" w:hAnsi="Century Gothic" w:cs="Century Gothic"/>
          <w:i/>
          <w:sz w:val="16"/>
          <w:szCs w:val="16"/>
        </w:rPr>
        <w:t>***** Dadas las normativas migratorias colombianas, no se realizarán pagos de honorarios.</w:t>
      </w:r>
    </w:p>
    <w:p w14:paraId="2316BC68" w14:textId="77777777" w:rsidR="008059C2" w:rsidRDefault="008059C2">
      <w:p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4"/>
        <w:tblW w:w="9090" w:type="dxa"/>
        <w:tblInd w:w="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20"/>
        <w:gridCol w:w="825"/>
        <w:gridCol w:w="1020"/>
        <w:gridCol w:w="1125"/>
        <w:gridCol w:w="2400"/>
      </w:tblGrid>
      <w:tr w:rsidR="008059C2" w14:paraId="7E3D6BFA" w14:textId="77777777"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6A7D7" w14:textId="77777777" w:rsidR="008059C2" w:rsidRDefault="00000000">
            <w:pPr>
              <w:widowControl w:val="0"/>
              <w:jc w:val="both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Tipo de apoyo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1B693" w14:textId="77777777" w:rsidR="008059C2" w:rsidRDefault="00000000">
            <w:pPr>
              <w:widowControl w:val="0"/>
              <w:jc w:val="both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No Aplica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60C94" w14:textId="77777777" w:rsidR="008059C2" w:rsidRDefault="00000000">
            <w:pPr>
              <w:widowControl w:val="0"/>
              <w:jc w:val="both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Preferido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D682C" w14:textId="77777777" w:rsidR="008059C2" w:rsidRDefault="00000000">
            <w:pPr>
              <w:widowControl w:val="0"/>
              <w:jc w:val="both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Requerido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25B17" w14:textId="77777777" w:rsidR="008059C2" w:rsidRDefault="00000000">
            <w:pPr>
              <w:widowControl w:val="0"/>
              <w:jc w:val="both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Descripción</w:t>
            </w:r>
          </w:p>
        </w:tc>
      </w:tr>
      <w:tr w:rsidR="008059C2" w14:paraId="7162CEA8" w14:textId="77777777"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441F2" w14:textId="77777777" w:rsidR="008059C2" w:rsidRDefault="00000000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Tiquetes aéreos internacionales en clase económica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29896" w14:textId="77777777" w:rsidR="008059C2" w:rsidRDefault="008059C2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8AC3" w14:textId="77777777" w:rsidR="008059C2" w:rsidRDefault="008059C2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C0D44" w14:textId="77777777" w:rsidR="008059C2" w:rsidRDefault="008059C2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5CCE8" w14:textId="77777777" w:rsidR="008059C2" w:rsidRDefault="00000000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Itinerario sugerido ida (fecha, hora, trayecto, aerolínea)</w:t>
            </w:r>
          </w:p>
          <w:p w14:paraId="1412CD01" w14:textId="77777777" w:rsidR="008059C2" w:rsidRDefault="008059C2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304F6858" w14:textId="77777777" w:rsidR="008059C2" w:rsidRDefault="00000000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Itinerario sugerido regreso (fecha, hora, trayecto, aerolínea)</w:t>
            </w:r>
          </w:p>
        </w:tc>
      </w:tr>
      <w:tr w:rsidR="008059C2" w14:paraId="6956EF01" w14:textId="77777777"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F094D" w14:textId="77777777" w:rsidR="008059C2" w:rsidRDefault="00000000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Alojamiento en hotel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4BBFE" w14:textId="77777777" w:rsidR="008059C2" w:rsidRDefault="008059C2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CE433" w14:textId="77777777" w:rsidR="008059C2" w:rsidRDefault="008059C2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B6C11" w14:textId="77777777" w:rsidR="008059C2" w:rsidRDefault="008059C2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DA577" w14:textId="77777777" w:rsidR="008059C2" w:rsidRDefault="00000000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Fecha Check in:</w:t>
            </w:r>
          </w:p>
          <w:p w14:paraId="4F617F2D" w14:textId="77777777" w:rsidR="008059C2" w:rsidRDefault="008059C2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6A58BCFC" w14:textId="77777777" w:rsidR="008059C2" w:rsidRDefault="00000000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Fecha Check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out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:</w:t>
            </w:r>
          </w:p>
        </w:tc>
      </w:tr>
      <w:tr w:rsidR="008059C2" w14:paraId="46738E7F" w14:textId="77777777"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BE2F0" w14:textId="77777777" w:rsidR="008059C2" w:rsidRDefault="00000000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Apoyo económico para alimentación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DE868" w14:textId="77777777" w:rsidR="008059C2" w:rsidRDefault="008059C2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9A1BE" w14:textId="77777777" w:rsidR="008059C2" w:rsidRDefault="008059C2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EC633" w14:textId="77777777" w:rsidR="008059C2" w:rsidRDefault="008059C2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653A4" w14:textId="77777777" w:rsidR="008059C2" w:rsidRDefault="00000000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Número de días:</w:t>
            </w:r>
          </w:p>
        </w:tc>
      </w:tr>
      <w:tr w:rsidR="008059C2" w14:paraId="59E32A7E" w14:textId="77777777"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E88C2" w14:textId="77777777" w:rsidR="008059C2" w:rsidRDefault="00000000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Apoyo económico para alojamiento, alimentación y transporte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16686" w14:textId="77777777" w:rsidR="008059C2" w:rsidRDefault="008059C2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6F9AC" w14:textId="77777777" w:rsidR="008059C2" w:rsidRDefault="008059C2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510E7" w14:textId="77777777" w:rsidR="008059C2" w:rsidRDefault="008059C2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64A75" w14:textId="77777777" w:rsidR="008059C2" w:rsidRDefault="00000000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Número de días:</w:t>
            </w:r>
          </w:p>
        </w:tc>
      </w:tr>
      <w:tr w:rsidR="008059C2" w14:paraId="5D4D3FA0" w14:textId="77777777"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20241" w14:textId="77777777" w:rsidR="008059C2" w:rsidRDefault="00000000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Otros. Especifique: 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D79B0" w14:textId="77777777" w:rsidR="008059C2" w:rsidRDefault="00000000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23B5E" w14:textId="77777777" w:rsidR="008059C2" w:rsidRDefault="008059C2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C443C" w14:textId="77777777" w:rsidR="008059C2" w:rsidRDefault="008059C2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2AFC1" w14:textId="77777777" w:rsidR="008059C2" w:rsidRDefault="008059C2">
            <w:pPr>
              <w:widowControl w:val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</w:tbl>
    <w:p w14:paraId="778EC606" w14:textId="77777777" w:rsidR="008059C2" w:rsidRDefault="008059C2">
      <w:p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3B4FB969" w14:textId="77777777" w:rsidR="008059C2" w:rsidRDefault="00000000">
      <w:p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Por favor justifique su respuesta </w:t>
      </w:r>
    </w:p>
    <w:tbl>
      <w:tblPr>
        <w:tblStyle w:val="a5"/>
        <w:tblW w:w="91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05"/>
      </w:tblGrid>
      <w:tr w:rsidR="008059C2" w14:paraId="7BE91185" w14:textId="77777777">
        <w:tc>
          <w:tcPr>
            <w:tcW w:w="9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8B3E7" w14:textId="77777777" w:rsidR="008059C2" w:rsidRDefault="008059C2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36A9F0E" w14:textId="77777777" w:rsidR="008059C2" w:rsidRDefault="008059C2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C64928F" w14:textId="77777777" w:rsidR="008059C2" w:rsidRDefault="008059C2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95753D0" w14:textId="77777777" w:rsidR="008059C2" w:rsidRDefault="008059C2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6372090" w14:textId="77777777" w:rsidR="008059C2" w:rsidRDefault="008059C2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37521A05" w14:textId="77777777" w:rsidR="008059C2" w:rsidRDefault="008059C2">
      <w:p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63BD11A6" w14:textId="77777777" w:rsidR="008059C2" w:rsidRDefault="00000000">
      <w:pPr>
        <w:numPr>
          <w:ilvl w:val="0"/>
          <w:numId w:val="1"/>
        </w:num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Especifique cuál es la financiación externa para la realización de la movilidad internacional</w:t>
      </w:r>
    </w:p>
    <w:tbl>
      <w:tblPr>
        <w:tblStyle w:val="a6"/>
        <w:tblW w:w="913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35"/>
      </w:tblGrid>
      <w:tr w:rsidR="008059C2" w14:paraId="678897E1" w14:textId="77777777">
        <w:tc>
          <w:tcPr>
            <w:tcW w:w="9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AF35B" w14:textId="77777777" w:rsidR="008059C2" w:rsidRDefault="008059C2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736D309" w14:textId="77777777" w:rsidR="008059C2" w:rsidRDefault="008059C2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D4AC619" w14:textId="77777777" w:rsidR="008059C2" w:rsidRDefault="008059C2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89EB860" w14:textId="77777777" w:rsidR="008059C2" w:rsidRDefault="008059C2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C140820" w14:textId="77777777" w:rsidR="008059C2" w:rsidRDefault="008059C2">
            <w:pPr>
              <w:widowControl w:val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7E376DEC" w14:textId="77777777" w:rsidR="008059C2" w:rsidRDefault="008059C2">
      <w:pPr>
        <w:spacing w:line="276" w:lineRule="auto"/>
        <w:ind w:left="720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2F80F91C" w14:textId="77777777" w:rsidR="008059C2" w:rsidRDefault="008059C2">
      <w:p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01E1831D" w14:textId="77777777" w:rsidR="008059C2" w:rsidRDefault="008059C2">
      <w:p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436F9E24" w14:textId="77777777" w:rsidR="008059C2" w:rsidRDefault="00000000">
      <w:p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_______________________________</w:t>
      </w:r>
    </w:p>
    <w:p w14:paraId="2C12A42C" w14:textId="77777777" w:rsidR="008059C2" w:rsidRDefault="00000000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Firma del colaborador UCM</w:t>
      </w:r>
    </w:p>
    <w:p w14:paraId="6230F556" w14:textId="77777777" w:rsidR="008059C2" w:rsidRDefault="00000000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Nombre Completo</w:t>
      </w:r>
    </w:p>
    <w:p w14:paraId="0B40DDC8" w14:textId="77777777" w:rsidR="008059C2" w:rsidRDefault="00000000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Programa/Dependencia</w:t>
      </w:r>
    </w:p>
    <w:p w14:paraId="5288E698" w14:textId="77777777" w:rsidR="008059C2" w:rsidRDefault="008059C2">
      <w:pPr>
        <w:rPr>
          <w:rFonts w:ascii="Century Gothic" w:eastAsia="Century Gothic" w:hAnsi="Century Gothic" w:cs="Century Gothic"/>
          <w:sz w:val="18"/>
          <w:szCs w:val="18"/>
        </w:rPr>
      </w:pPr>
    </w:p>
    <w:p w14:paraId="6903441C" w14:textId="77777777" w:rsidR="008059C2" w:rsidRDefault="008059C2">
      <w:pPr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3D58DFC8" w14:textId="77777777" w:rsidR="008059C2" w:rsidRDefault="00000000">
      <w:pPr>
        <w:rPr>
          <w:rFonts w:ascii="Century Gothic" w:eastAsia="Century Gothic" w:hAnsi="Century Gothic" w:cs="Century Gothic"/>
          <w:sz w:val="18"/>
          <w:szCs w:val="18"/>
        </w:rPr>
      </w:pPr>
      <w:r>
        <w:br w:type="page"/>
      </w:r>
    </w:p>
    <w:p w14:paraId="158DCDEE" w14:textId="77777777" w:rsidR="008059C2" w:rsidRDefault="008059C2">
      <w:pPr>
        <w:jc w:val="both"/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Style w:val="a7"/>
        <w:tblW w:w="1003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5"/>
        <w:gridCol w:w="3360"/>
        <w:gridCol w:w="1747"/>
        <w:gridCol w:w="1701"/>
      </w:tblGrid>
      <w:tr w:rsidR="008059C2" w14:paraId="456D7A07" w14:textId="77777777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21E7DE" w14:textId="77777777" w:rsidR="008059C2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Elaboró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C929A2" w14:textId="77777777" w:rsidR="008059C2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Revisó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4EFA9A" w14:textId="77777777" w:rsidR="008059C2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Aprobó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F0BC1E" w14:textId="77777777" w:rsidR="008059C2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Fecha de vigencia</w:t>
            </w:r>
          </w:p>
        </w:tc>
      </w:tr>
      <w:tr w:rsidR="008059C2" w14:paraId="04DC2E87" w14:textId="77777777">
        <w:trPr>
          <w:trHeight w:val="583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420D" w14:textId="77777777" w:rsidR="008059C2" w:rsidRDefault="00000000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Dirección de Relaciones Interinstitucionales e Internacionales</w:t>
            </w:r>
          </w:p>
          <w:p w14:paraId="5CC5A897" w14:textId="77777777" w:rsidR="008059C2" w:rsidRDefault="00000000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Programa de Administración de Empresas Turísticas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87B7" w14:textId="77777777" w:rsidR="008059C2" w:rsidRDefault="00000000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Dirección de Aseguramiento de Calidad</w:t>
            </w:r>
          </w:p>
          <w:p w14:paraId="58204FAB" w14:textId="77777777" w:rsidR="008059C2" w:rsidRDefault="00000000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Líder SIG</w:t>
            </w:r>
          </w:p>
          <w:p w14:paraId="6A9D4B4E" w14:textId="77777777" w:rsidR="008059C2" w:rsidRDefault="008059C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D6AA" w14:textId="77777777" w:rsidR="008059C2" w:rsidRDefault="00000000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Consejo de Rectoría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FDBD" w14:textId="2F52BBDD" w:rsidR="008059C2" w:rsidRDefault="006B196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Febrero de 2025</w:t>
            </w:r>
          </w:p>
        </w:tc>
      </w:tr>
    </w:tbl>
    <w:p w14:paraId="0DF1B5FB" w14:textId="77777777" w:rsidR="008059C2" w:rsidRDefault="008059C2">
      <w:pPr>
        <w:rPr>
          <w:rFonts w:ascii="Century Gothic" w:eastAsia="Century Gothic" w:hAnsi="Century Gothic" w:cs="Century Gothic"/>
          <w:sz w:val="18"/>
          <w:szCs w:val="18"/>
        </w:rPr>
      </w:pPr>
    </w:p>
    <w:p w14:paraId="0CDF15DC" w14:textId="77777777" w:rsidR="008059C2" w:rsidRDefault="00000000">
      <w:pPr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>CONTROL DE CAMBIOS</w:t>
      </w:r>
    </w:p>
    <w:tbl>
      <w:tblPr>
        <w:tblStyle w:val="a8"/>
        <w:tblW w:w="1003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055"/>
      </w:tblGrid>
      <w:tr w:rsidR="008059C2" w14:paraId="0F512742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564AD2" w14:textId="77777777" w:rsidR="008059C2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ITEM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815971" w14:textId="77777777" w:rsidR="008059C2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MODIFICACIÓN</w:t>
            </w:r>
          </w:p>
        </w:tc>
      </w:tr>
      <w:tr w:rsidR="008059C2" w14:paraId="714C1A65" w14:textId="77777777">
        <w:trPr>
          <w:trHeight w:val="64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D556" w14:textId="77777777" w:rsidR="008059C2" w:rsidRDefault="008059C2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0D39" w14:textId="77777777" w:rsidR="008059C2" w:rsidRDefault="008059C2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bookmarkStart w:id="5" w:name="_heading=h.30j0zll" w:colFirst="0" w:colLast="0"/>
            <w:bookmarkEnd w:id="5"/>
          </w:p>
        </w:tc>
      </w:tr>
    </w:tbl>
    <w:p w14:paraId="0F9D9AF7" w14:textId="77777777" w:rsidR="008059C2" w:rsidRDefault="008059C2">
      <w:pPr>
        <w:rPr>
          <w:rFonts w:ascii="Century Gothic" w:eastAsia="Century Gothic" w:hAnsi="Century Gothic" w:cs="Century Gothic"/>
          <w:sz w:val="18"/>
          <w:szCs w:val="18"/>
        </w:rPr>
      </w:pPr>
    </w:p>
    <w:sectPr w:rsidR="008059C2">
      <w:headerReference w:type="default" r:id="rId8"/>
      <w:pgSz w:w="12240" w:h="15840"/>
      <w:pgMar w:top="1985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F2A30" w14:textId="77777777" w:rsidR="00A23ADC" w:rsidRDefault="00A23ADC">
      <w:r>
        <w:separator/>
      </w:r>
    </w:p>
  </w:endnote>
  <w:endnote w:type="continuationSeparator" w:id="0">
    <w:p w14:paraId="65343FBC" w14:textId="77777777" w:rsidR="00A23ADC" w:rsidRDefault="00A2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A4AD8" w14:textId="77777777" w:rsidR="00A23ADC" w:rsidRDefault="00A23ADC">
      <w:r>
        <w:separator/>
      </w:r>
    </w:p>
  </w:footnote>
  <w:footnote w:type="continuationSeparator" w:id="0">
    <w:p w14:paraId="1687386F" w14:textId="77777777" w:rsidR="00A23ADC" w:rsidRDefault="00A23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B300" w14:textId="77777777" w:rsidR="008059C2" w:rsidRDefault="008059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18"/>
        <w:szCs w:val="18"/>
      </w:rPr>
    </w:pPr>
  </w:p>
  <w:tbl>
    <w:tblPr>
      <w:tblStyle w:val="a9"/>
      <w:tblW w:w="9356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05"/>
      <w:gridCol w:w="3921"/>
      <w:gridCol w:w="1371"/>
      <w:gridCol w:w="1559"/>
    </w:tblGrid>
    <w:tr w:rsidR="008059C2" w14:paraId="6C950212" w14:textId="77777777">
      <w:trPr>
        <w:cantSplit/>
        <w:trHeight w:val="423"/>
        <w:jc w:val="center"/>
      </w:trPr>
      <w:tc>
        <w:tcPr>
          <w:tcW w:w="2505" w:type="dxa"/>
          <w:vMerge w:val="restart"/>
          <w:vAlign w:val="center"/>
        </w:tcPr>
        <w:p w14:paraId="5AD1E542" w14:textId="77777777" w:rsidR="008059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noProof/>
              <w:color w:val="000000"/>
            </w:rPr>
            <w:drawing>
              <wp:inline distT="0" distB="0" distL="0" distR="0" wp14:anchorId="325557CF" wp14:editId="0F167D57">
                <wp:extent cx="1243965" cy="563245"/>
                <wp:effectExtent l="0" t="0" r="0" b="0"/>
                <wp:docPr id="1832397745" name="image1.jpg" descr="lotipo UC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tipo UC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3965" cy="5632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1" w:type="dxa"/>
          <w:shd w:val="clear" w:color="auto" w:fill="D9D9D9"/>
          <w:vAlign w:val="center"/>
        </w:tcPr>
        <w:p w14:paraId="41550226" w14:textId="77777777" w:rsidR="008059C2" w:rsidRDefault="00000000">
          <w:pPr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 xml:space="preserve">INTERNACIONALIZACIÓN </w:t>
          </w:r>
        </w:p>
      </w:tc>
      <w:tc>
        <w:tcPr>
          <w:tcW w:w="1371" w:type="dxa"/>
          <w:vAlign w:val="center"/>
        </w:tcPr>
        <w:p w14:paraId="7540383B" w14:textId="77777777" w:rsidR="008059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559" w:type="dxa"/>
          <w:vAlign w:val="center"/>
        </w:tcPr>
        <w:p w14:paraId="3BBA13C3" w14:textId="370B9B98" w:rsidR="008059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INT</w:t>
          </w:r>
          <w:r w:rsidR="006B196A">
            <w:rPr>
              <w:rFonts w:ascii="Century Gothic" w:eastAsia="Century Gothic" w:hAnsi="Century Gothic" w:cs="Century Gothic"/>
              <w:color w:val="000000"/>
            </w:rPr>
            <w:t>-F-23</w:t>
          </w:r>
        </w:p>
      </w:tc>
    </w:tr>
    <w:tr w:rsidR="008059C2" w14:paraId="603CD47B" w14:textId="77777777">
      <w:trPr>
        <w:cantSplit/>
        <w:trHeight w:val="427"/>
        <w:jc w:val="center"/>
      </w:trPr>
      <w:tc>
        <w:tcPr>
          <w:tcW w:w="2505" w:type="dxa"/>
          <w:vMerge/>
          <w:vAlign w:val="center"/>
        </w:tcPr>
        <w:p w14:paraId="2B7D4B66" w14:textId="77777777" w:rsidR="008059C2" w:rsidRDefault="008059C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3921" w:type="dxa"/>
          <w:vMerge w:val="restart"/>
          <w:vAlign w:val="center"/>
        </w:tcPr>
        <w:p w14:paraId="00C26066" w14:textId="77777777" w:rsidR="008059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SOLICITUD DE APOYO ECONÓMICO PARA PROFESORES, EXPERTOS Y ADMINISTRATIVOS</w:t>
          </w:r>
        </w:p>
      </w:tc>
      <w:tc>
        <w:tcPr>
          <w:tcW w:w="1371" w:type="dxa"/>
          <w:vAlign w:val="center"/>
        </w:tcPr>
        <w:p w14:paraId="3BF8E273" w14:textId="77777777" w:rsidR="008059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559" w:type="dxa"/>
          <w:vAlign w:val="center"/>
        </w:tcPr>
        <w:p w14:paraId="561434DD" w14:textId="77777777" w:rsidR="008059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</w:rPr>
            <w:t>1</w:t>
          </w:r>
        </w:p>
      </w:tc>
    </w:tr>
    <w:tr w:rsidR="008059C2" w14:paraId="0C5C962D" w14:textId="77777777">
      <w:trPr>
        <w:cantSplit/>
        <w:trHeight w:val="431"/>
        <w:jc w:val="center"/>
      </w:trPr>
      <w:tc>
        <w:tcPr>
          <w:tcW w:w="2505" w:type="dxa"/>
          <w:vMerge/>
          <w:vAlign w:val="center"/>
        </w:tcPr>
        <w:p w14:paraId="18B0567E" w14:textId="77777777" w:rsidR="008059C2" w:rsidRDefault="008059C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3921" w:type="dxa"/>
          <w:vMerge/>
          <w:vAlign w:val="center"/>
        </w:tcPr>
        <w:p w14:paraId="3FF2D127" w14:textId="77777777" w:rsidR="008059C2" w:rsidRDefault="008059C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371" w:type="dxa"/>
          <w:vAlign w:val="center"/>
        </w:tcPr>
        <w:p w14:paraId="614E938B" w14:textId="77777777" w:rsidR="008059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559" w:type="dxa"/>
          <w:vAlign w:val="center"/>
        </w:tcPr>
        <w:p w14:paraId="1E7F1530" w14:textId="77777777" w:rsidR="008059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6B196A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6B196A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56F9F79D" w14:textId="77777777" w:rsidR="008059C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10"/>
        <w:szCs w:val="1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CD32C00" wp14:editId="7C4BDB15">
          <wp:simplePos x="0" y="0"/>
          <wp:positionH relativeFrom="column">
            <wp:posOffset>-748663</wp:posOffset>
          </wp:positionH>
          <wp:positionV relativeFrom="paragraph">
            <wp:posOffset>1159510</wp:posOffset>
          </wp:positionV>
          <wp:extent cx="7779839" cy="8459843"/>
          <wp:effectExtent l="0" t="0" r="0" b="0"/>
          <wp:wrapNone/>
          <wp:docPr id="183239774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t="15907"/>
                  <a:stretch>
                    <a:fillRect/>
                  </a:stretch>
                </pic:blipFill>
                <pic:spPr>
                  <a:xfrm>
                    <a:off x="0" y="0"/>
                    <a:ext cx="7779839" cy="84598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D7C44"/>
    <w:multiLevelType w:val="multilevel"/>
    <w:tmpl w:val="FE3626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52173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9C2"/>
    <w:rsid w:val="006B196A"/>
    <w:rsid w:val="008059C2"/>
    <w:rsid w:val="00A2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01F9"/>
  <w15:docId w15:val="{3401DAA7-D32C-4E20-B4A5-2286E695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33B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3B25"/>
  </w:style>
  <w:style w:type="paragraph" w:styleId="Piedepgina">
    <w:name w:val="footer"/>
    <w:basedOn w:val="Normal"/>
    <w:link w:val="PiedepginaCar"/>
    <w:uiPriority w:val="99"/>
    <w:unhideWhenUsed/>
    <w:rsid w:val="00E33B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B25"/>
  </w:style>
  <w:style w:type="table" w:styleId="Tablaconcuadrcula">
    <w:name w:val="Table Grid"/>
    <w:basedOn w:val="Tablanormal"/>
    <w:uiPriority w:val="39"/>
    <w:rsid w:val="002D46F2"/>
    <w:rPr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D46F2"/>
    <w:rPr>
      <w:kern w:val="2"/>
      <w:sz w:val="22"/>
      <w:szCs w:val="22"/>
    </w:rPr>
  </w:style>
  <w:style w:type="paragraph" w:styleId="Prrafodelista">
    <w:name w:val="List Paragraph"/>
    <w:basedOn w:val="Normal"/>
    <w:uiPriority w:val="34"/>
    <w:qFormat/>
    <w:rsid w:val="002D46F2"/>
    <w:pPr>
      <w:spacing w:after="160" w:line="259" w:lineRule="auto"/>
      <w:ind w:left="720"/>
      <w:contextualSpacing/>
    </w:pPr>
    <w:rPr>
      <w:kern w:val="2"/>
      <w:sz w:val="22"/>
      <w:szCs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Ov8IKvK6mX7qwoeZbH2iy2cVug==">CgMxLjAyDmguM2hiY3FxazV5NDk3Mg5oLmZqZWl6a2Fhd2wzNDIOaC5uaHl5ajgxa2U4bWsyDmguNzA4bXViZ2M3MXJpMg5oLm03ODl5Zm8xY3k2ejIJaC4zMGowemxsOAByITF4VVFsdGR6OEFqd0Y0Y205MW9nUHRQSEhrcFJGcjJldw==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Dirección de Aseguramiento de la Calidad</cp:lastModifiedBy>
  <cp:revision>2</cp:revision>
  <dcterms:created xsi:type="dcterms:W3CDTF">2024-07-29T02:57:00Z</dcterms:created>
  <dcterms:modified xsi:type="dcterms:W3CDTF">2025-01-31T13:10:00Z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0feceae78abcc5400ee8eb2a4361cbbee2547f1b8a66abbab3ae71e9852f3809</vt:lpwstr>
  </property>
</Properties>
</file>