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4E00" w14:textId="77777777" w:rsidR="00C74F41" w:rsidRDefault="00C74F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7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283"/>
        <w:gridCol w:w="3544"/>
        <w:gridCol w:w="1701"/>
        <w:gridCol w:w="1559"/>
        <w:gridCol w:w="2410"/>
        <w:gridCol w:w="2268"/>
      </w:tblGrid>
      <w:tr w:rsidR="00C74F41" w14:paraId="3617A46C" w14:textId="77777777">
        <w:trPr>
          <w:trHeight w:val="645"/>
        </w:trPr>
        <w:tc>
          <w:tcPr>
            <w:tcW w:w="137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1A118C2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CONCEPTO DE NEGOCIOS </w:t>
            </w:r>
          </w:p>
          <w:p w14:paraId="7C3FC49B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¿Cuál es el negocio, a qué se dedica la unidad de negocios?</w:t>
            </w:r>
          </w:p>
          <w:p w14:paraId="3566715C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C74F41" w14:paraId="335A1663" w14:textId="77777777">
        <w:trPr>
          <w:trHeight w:val="645"/>
        </w:trPr>
        <w:tc>
          <w:tcPr>
            <w:tcW w:w="22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0BA072" w14:textId="77777777" w:rsidR="00C74F41" w:rsidRDefault="000B5B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2.1 EL PROBLEMA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70DC2" w14:textId="77777777" w:rsidR="00C74F41" w:rsidRDefault="000B5B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4. ACTIVIDADES CLAVE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784DF" w14:textId="77777777" w:rsidR="00C74F41" w:rsidRDefault="000B5B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3.1 PRODUCTOS, SERVICIOS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13E19" w14:textId="77777777" w:rsidR="00C74F41" w:rsidRDefault="000B5B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9. VENTAJA "INJUSTA"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8280BD0" w14:textId="77777777" w:rsidR="00C74F41" w:rsidRDefault="000B5B77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1.1 CLIENTES, NICHOS DE MERCADO</w:t>
            </w:r>
          </w:p>
        </w:tc>
      </w:tr>
      <w:tr w:rsidR="00C74F41" w14:paraId="05F6FBDF" w14:textId="77777777">
        <w:trPr>
          <w:trHeight w:val="50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199621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Cuáles son las tres principales necesidades de los clientes, cuál es el principal reto que tienen los clientes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13260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Cuáles son los tres procesos, actividades, en los que la empresa debe ser necesariamente excelente para hacer realidad la propuesta de valor; Cuá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les son las tres principales métricas o indicadores de medida de desempeño de estos procesos</w:t>
            </w:r>
          </w:p>
          <w:p w14:paraId="2516642B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670D908C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0E6F3D47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5C8E8E47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63F5308D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50548D9A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6C93ADD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es lo que se ofrece a los clientes, en términos de los entregables que recibe por la compra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41C09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es lo que hace diferente a este negocio de otros similare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s, cuáles son esos elementos difíciles de copiar, imitar o comprar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4A144063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Quiénes están dispuestos a pagar por lo que se vende</w:t>
            </w:r>
          </w:p>
        </w:tc>
      </w:tr>
      <w:tr w:rsidR="00C74F41" w14:paraId="5244F91E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95A26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4503A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36949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0392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3CE73FF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2D663883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5DAED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C8692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436C06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40BFB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7F9C61F0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0F954B53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92CB09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4031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78707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03609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0EA5F42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18E8D857" w14:textId="77777777">
        <w:trPr>
          <w:trHeight w:val="300"/>
        </w:trPr>
        <w:tc>
          <w:tcPr>
            <w:tcW w:w="2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7774FC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2.2 SOLUCIÓN ACTUAL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CFCC7A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7. RECURSOS CLAVE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43193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3.2 PROPUESTA DE VALOR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E924B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5. CANALES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4F2270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1.2 ADOPTADORES TEMPRANOS</w:t>
            </w:r>
          </w:p>
        </w:tc>
      </w:tr>
      <w:tr w:rsidR="00C74F41" w14:paraId="75BDD6D3" w14:textId="77777777">
        <w:trPr>
          <w:trHeight w:val="50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C0372E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Cómo los clientes solucionan actualmente este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1B4AE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Cuáles son los tres principales recursos (personas, cosas, conocimientos, infraestructura), que son estrictamente necesarios para hacer realidad la propuesta de valor y para desarrollar los canales; Cuáles son las tres principales métricas o indicadores de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 desempeño del uso de estos recursos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D504E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Qué es lo que se ofrece a los clientes, en términos de los beneficios o utilidades por los que está dispuesto a pagar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E72B0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Cuáles son los medios a través de los cuales se dará a conocer la propuesta de valor a los nichos de mercado, cuáles son los medios a través de los cuáles se negociará con los clientes, a través de los que se hará llegar el producto o servicio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52A62C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Quiénes está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n interesados en ser los primeros clientes</w:t>
            </w:r>
          </w:p>
        </w:tc>
      </w:tr>
      <w:tr w:rsidR="00C74F41" w14:paraId="44587AA3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E74BA0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4CED0D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EE0D7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47F22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3E0BD4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5D8B517F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65A905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1CFAE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8F5CB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A2D57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0A05C0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385D732C" w14:textId="77777777">
        <w:trPr>
          <w:trHeight w:val="509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C24F33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653E1A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C5ED5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F0717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DFE4E8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22E2111F" w14:textId="77777777">
        <w:trPr>
          <w:trHeight w:val="315"/>
        </w:trPr>
        <w:tc>
          <w:tcPr>
            <w:tcW w:w="7528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181F1F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9. ESTRUCTURA DE COSTOS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5C6ED4AE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5. FUENTES DE INGRESO</w:t>
            </w:r>
          </w:p>
        </w:tc>
      </w:tr>
      <w:tr w:rsidR="00C74F41" w14:paraId="0996D14E" w14:textId="77777777">
        <w:trPr>
          <w:trHeight w:val="509"/>
        </w:trPr>
        <w:tc>
          <w:tcPr>
            <w:tcW w:w="75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B79A0B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Cuánto cuesta cada elemento parte del modelo de negocios, incluso si es aportado por un aliado</w:t>
            </w:r>
          </w:p>
          <w:p w14:paraId="7F9D7248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56362FA3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77CE673D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445B85FF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63064C7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 xml:space="preserve">Cuáles son las formas a través de las que los clientes pagarán por los productos o servicios, cómo entrará dinero a la unidad de negocios por la venta de la </w:t>
            </w: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propuesta de valor</w:t>
            </w:r>
          </w:p>
        </w:tc>
      </w:tr>
      <w:tr w:rsidR="00C74F41" w14:paraId="24F0FD8A" w14:textId="77777777">
        <w:trPr>
          <w:trHeight w:val="509"/>
        </w:trPr>
        <w:tc>
          <w:tcPr>
            <w:tcW w:w="7528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E85AD9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1F23BE7" w14:textId="77777777" w:rsidR="00C74F41" w:rsidRDefault="00C74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19B2B3F5" w14:textId="77777777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4C3B4AD5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10.FUENTES DE FINANCIACIÓN</w:t>
            </w:r>
          </w:p>
        </w:tc>
      </w:tr>
      <w:tr w:rsidR="00C74F41" w14:paraId="03953112" w14:textId="77777777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77AE8B07" w14:textId="77777777" w:rsidR="00C74F41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  <w:t>Dónde pueden hallarse los recursos financieros necesarios para colocar en marcha la unidad de negocios o iniciativa de empresa.</w:t>
            </w:r>
          </w:p>
          <w:p w14:paraId="7E188140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0D23823E" w14:textId="77777777" w:rsidR="00C74F41" w:rsidRDefault="00C74F41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26484018" w14:textId="77777777" w:rsidR="00C74F41" w:rsidRDefault="00C74F41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  <w:p w14:paraId="3CCF9BB5" w14:textId="77777777" w:rsidR="00C74F41" w:rsidRDefault="00C74F41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</w:tr>
      <w:tr w:rsidR="000B5B77" w14:paraId="1A8C69D5" w14:textId="77777777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14:paraId="1D888CC0" w14:textId="77777777" w:rsidR="000B5B77" w:rsidRDefault="000B5B7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szCs w:val="14"/>
              </w:rPr>
            </w:pPr>
          </w:p>
        </w:tc>
      </w:tr>
      <w:tr w:rsidR="00C74F41" w14:paraId="71C1B92C" w14:textId="77777777">
        <w:trPr>
          <w:gridAfter w:val="2"/>
          <w:wAfter w:w="4678" w:type="dxa"/>
          <w:trHeight w:val="33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82981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CE28D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7C06E6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190EE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C74F41" w14:paraId="56AFD4A2" w14:textId="77777777">
        <w:trPr>
          <w:gridAfter w:val="2"/>
          <w:wAfter w:w="4678" w:type="dxa"/>
          <w:trHeight w:val="23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CE76" w14:textId="77777777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5B77">
              <w:rPr>
                <w:rFonts w:ascii="Century Gothic" w:eastAsia="Century Gothic" w:hAnsi="Century Gothic" w:cs="Century Gothic"/>
              </w:rPr>
              <w:t>Auxiliar de Emprendimiento</w:t>
            </w:r>
          </w:p>
          <w:p w14:paraId="37A259E9" w14:textId="77777777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 w:rsidRPr="000B5B77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1FB3" w14:textId="77777777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5B7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04AD10FD" w14:textId="77777777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5B7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7028" w14:textId="77777777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B5B77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9BDA" w14:textId="2EF76AC4" w:rsidR="00C74F41" w:rsidRPr="000B5B77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327D2DE8" w14:textId="77777777" w:rsidR="00C74F41" w:rsidRDefault="00C74F41">
      <w:pPr>
        <w:rPr>
          <w:rFonts w:ascii="Century Gothic" w:eastAsia="Century Gothic" w:hAnsi="Century Gothic" w:cs="Century Gothic"/>
        </w:rPr>
      </w:pPr>
    </w:p>
    <w:p w14:paraId="0756FC12" w14:textId="77777777" w:rsidR="00C74F41" w:rsidRDefault="000B5B77">
      <w:pPr>
        <w:ind w:left="426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0"/>
        <w:tblW w:w="13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3119"/>
        <w:gridCol w:w="7370"/>
      </w:tblGrid>
      <w:tr w:rsidR="00C74F41" w14:paraId="06C8C088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0E966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6C400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9F496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90E5D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C74F41" w14:paraId="6A8605F4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E477" w14:textId="77777777" w:rsidR="00C74F41" w:rsidRDefault="00C74F4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98E0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9593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1E32" w14:textId="77777777" w:rsidR="00C74F41" w:rsidRDefault="000B5B7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C74F41" w14:paraId="63BD28BC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5EC6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9DE9" w14:textId="77777777" w:rsidR="00C74F41" w:rsidRDefault="000B5B7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AE2A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7D9F55C6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64AA88EF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Responsables documento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2A56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20E92C91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fecha y versión.</w:t>
            </w:r>
          </w:p>
          <w:p w14:paraId="2C5F6BF4" w14:textId="77777777" w:rsidR="00C74F41" w:rsidRDefault="000B5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cambian los responsables del documento en las casillas de “Elaboró” y “Revisó”</w:t>
            </w:r>
          </w:p>
        </w:tc>
      </w:tr>
    </w:tbl>
    <w:p w14:paraId="6AD09DDE" w14:textId="77777777" w:rsidR="00C74F41" w:rsidRDefault="00C74F41">
      <w:pPr>
        <w:ind w:left="2832"/>
        <w:rPr>
          <w:rFonts w:ascii="Century Gothic" w:eastAsia="Century Gothic" w:hAnsi="Century Gothic" w:cs="Century Gothic"/>
        </w:rPr>
      </w:pPr>
    </w:p>
    <w:p w14:paraId="60454B3A" w14:textId="77777777" w:rsidR="00C74F41" w:rsidRDefault="00C74F41">
      <w:pPr>
        <w:ind w:left="2832"/>
      </w:pPr>
    </w:p>
    <w:p w14:paraId="5D63DA64" w14:textId="77777777" w:rsidR="00C74F41" w:rsidRDefault="00C74F41">
      <w:pPr>
        <w:ind w:left="2832"/>
      </w:pPr>
    </w:p>
    <w:sectPr w:rsidR="00C74F41">
      <w:headerReference w:type="default" r:id="rId7"/>
      <w:pgSz w:w="15840" w:h="12240" w:orient="landscape"/>
      <w:pgMar w:top="1701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7D21" w14:textId="77777777" w:rsidR="00000000" w:rsidRDefault="000B5B77">
      <w:pPr>
        <w:spacing w:after="0" w:line="240" w:lineRule="auto"/>
      </w:pPr>
      <w:r>
        <w:separator/>
      </w:r>
    </w:p>
  </w:endnote>
  <w:endnote w:type="continuationSeparator" w:id="0">
    <w:p w14:paraId="15673F9B" w14:textId="77777777" w:rsidR="00000000" w:rsidRDefault="000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24DD" w14:textId="77777777" w:rsidR="00000000" w:rsidRDefault="000B5B77">
      <w:pPr>
        <w:spacing w:after="0" w:line="240" w:lineRule="auto"/>
      </w:pPr>
      <w:r>
        <w:separator/>
      </w:r>
    </w:p>
  </w:footnote>
  <w:footnote w:type="continuationSeparator" w:id="0">
    <w:p w14:paraId="4B7E21C2" w14:textId="77777777" w:rsidR="00000000" w:rsidRDefault="000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FC09" w14:textId="77777777" w:rsidR="00C74F41" w:rsidRDefault="00C74F4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332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4"/>
      <w:gridCol w:w="6095"/>
      <w:gridCol w:w="1984"/>
      <w:gridCol w:w="2552"/>
    </w:tblGrid>
    <w:tr w:rsidR="00C74F41" w14:paraId="25C9C170" w14:textId="77777777">
      <w:trPr>
        <w:trHeight w:val="423"/>
      </w:trPr>
      <w:tc>
        <w:tcPr>
          <w:tcW w:w="2694" w:type="dxa"/>
          <w:vMerge w:val="restart"/>
          <w:shd w:val="clear" w:color="auto" w:fill="auto"/>
          <w:vAlign w:val="center"/>
        </w:tcPr>
        <w:p w14:paraId="04B1C3C2" w14:textId="77777777" w:rsidR="00C74F41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252F7B2" wp14:editId="13F52316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D9D9D9"/>
          <w:vAlign w:val="center"/>
        </w:tcPr>
        <w:p w14:paraId="32AF9ED4" w14:textId="77777777" w:rsidR="00C74F41" w:rsidRDefault="000B5B7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984" w:type="dxa"/>
          <w:vAlign w:val="center"/>
        </w:tcPr>
        <w:p w14:paraId="166CEB15" w14:textId="77777777" w:rsidR="00C74F41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552" w:type="dxa"/>
          <w:vAlign w:val="center"/>
        </w:tcPr>
        <w:p w14:paraId="6B8343B7" w14:textId="77777777" w:rsidR="00C74F41" w:rsidRPr="000B5B77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B5B77">
            <w:rPr>
              <w:rFonts w:ascii="Century Gothic" w:eastAsia="Century Gothic" w:hAnsi="Century Gothic" w:cs="Century Gothic"/>
              <w:color w:val="000000"/>
            </w:rPr>
            <w:t>PRS-F- 53</w:t>
          </w:r>
        </w:p>
      </w:tc>
    </w:tr>
    <w:tr w:rsidR="00C74F41" w14:paraId="7F74820F" w14:textId="77777777">
      <w:trPr>
        <w:trHeight w:val="375"/>
      </w:trPr>
      <w:tc>
        <w:tcPr>
          <w:tcW w:w="2694" w:type="dxa"/>
          <w:vMerge/>
          <w:shd w:val="clear" w:color="auto" w:fill="auto"/>
          <w:vAlign w:val="center"/>
        </w:tcPr>
        <w:p w14:paraId="480EA633" w14:textId="77777777" w:rsidR="00C74F41" w:rsidRDefault="00C74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750ADB6D" w14:textId="77777777" w:rsidR="00C74F41" w:rsidRDefault="000B5B7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CANVAS - MODELO DE NEGOCIOS</w:t>
          </w:r>
        </w:p>
      </w:tc>
      <w:tc>
        <w:tcPr>
          <w:tcW w:w="1984" w:type="dxa"/>
          <w:vAlign w:val="center"/>
        </w:tcPr>
        <w:p w14:paraId="3C90C9D4" w14:textId="77777777" w:rsidR="00C74F41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552" w:type="dxa"/>
          <w:vAlign w:val="center"/>
        </w:tcPr>
        <w:p w14:paraId="199B8CC8" w14:textId="77777777" w:rsidR="00C74F41" w:rsidRPr="000B5B77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B5B77">
            <w:rPr>
              <w:rFonts w:ascii="Century Gothic" w:eastAsia="Century Gothic" w:hAnsi="Century Gothic" w:cs="Century Gothic"/>
            </w:rPr>
            <w:t>2</w:t>
          </w:r>
        </w:p>
      </w:tc>
    </w:tr>
    <w:tr w:rsidR="00C74F41" w14:paraId="34441943" w14:textId="77777777">
      <w:trPr>
        <w:trHeight w:val="375"/>
      </w:trPr>
      <w:tc>
        <w:tcPr>
          <w:tcW w:w="2694" w:type="dxa"/>
          <w:vMerge/>
          <w:shd w:val="clear" w:color="auto" w:fill="auto"/>
          <w:vAlign w:val="center"/>
        </w:tcPr>
        <w:p w14:paraId="33AE7C80" w14:textId="77777777" w:rsidR="00C74F41" w:rsidRDefault="00C74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47EB0880" w14:textId="77777777" w:rsidR="00C74F41" w:rsidRDefault="00C74F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984" w:type="dxa"/>
          <w:vAlign w:val="center"/>
        </w:tcPr>
        <w:p w14:paraId="1EB1F3B7" w14:textId="77777777" w:rsidR="00C74F41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552" w:type="dxa"/>
          <w:vAlign w:val="center"/>
        </w:tcPr>
        <w:p w14:paraId="2BDF6576" w14:textId="77777777" w:rsidR="00C74F41" w:rsidRDefault="000B5B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389FE6D" w14:textId="77777777" w:rsidR="00C74F41" w:rsidRDefault="00C74F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874"/>
    <w:multiLevelType w:val="multilevel"/>
    <w:tmpl w:val="A34C1E8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41"/>
    <w:rsid w:val="000B5B77"/>
    <w:rsid w:val="00C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4488E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5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B77"/>
  </w:style>
  <w:style w:type="paragraph" w:styleId="Piedepgina">
    <w:name w:val="footer"/>
    <w:basedOn w:val="Normal"/>
    <w:link w:val="PiedepginaCar"/>
    <w:uiPriority w:val="99"/>
    <w:unhideWhenUsed/>
    <w:rsid w:val="000B5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2025-02-14T14:35:00Z</dcterms:created>
  <dcterms:modified xsi:type="dcterms:W3CDTF">2025-02-14T14:36:00Z</dcterms:modified>
</cp:coreProperties>
</file>