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77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8646"/>
      </w:tblGrid>
      <w:tr w:rsidRPr="00011E9A" w:rsidR="00CA6DFC" w:rsidTr="00093031" w14:paraId="775D4D4F" w14:textId="77777777">
        <w:tc>
          <w:tcPr>
            <w:tcW w:w="1731" w:type="dxa"/>
            <w:shd w:val="clear" w:color="auto" w:fill="D9D9D9"/>
            <w:vAlign w:val="center"/>
          </w:tcPr>
          <w:p w:rsidRPr="00011E9A" w:rsidR="00CA6DFC" w:rsidP="00BE55A9" w:rsidRDefault="00CA6DFC" w14:paraId="196A3587" w14:textId="77777777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011E9A">
              <w:rPr>
                <w:rFonts w:ascii="Century Gothic" w:hAnsi="Century Gothic"/>
                <w:b/>
                <w:szCs w:val="22"/>
              </w:rPr>
              <w:t>OBJETIVO</w:t>
            </w:r>
          </w:p>
        </w:tc>
        <w:tc>
          <w:tcPr>
            <w:tcW w:w="8646" w:type="dxa"/>
            <w:shd w:val="clear" w:color="auto" w:fill="auto"/>
          </w:tcPr>
          <w:p w:rsidRPr="00667AC8" w:rsidR="00CA6DFC" w:rsidP="00667AC8" w:rsidRDefault="00D12971" w14:paraId="4151BA1A" w14:textId="69F4A3AA">
            <w:pPr>
              <w:pStyle w:val="Textoindependiente"/>
              <w:spacing w:line="276" w:lineRule="auto"/>
              <w:rPr>
                <w:rFonts w:ascii="Century Gothic" w:hAnsi="Century Gothic" w:cs="Calibri"/>
                <w:color w:val="auto"/>
                <w:szCs w:val="22"/>
              </w:rPr>
            </w:pPr>
            <w:r w:rsidRPr="00011E9A">
              <w:rPr>
                <w:rFonts w:ascii="Century Gothic" w:hAnsi="Century Gothic" w:cs="Calibri"/>
                <w:color w:val="auto"/>
                <w:spacing w:val="-3"/>
                <w:szCs w:val="22"/>
              </w:rPr>
              <w:t xml:space="preserve">Establecer </w:t>
            </w:r>
            <w:r w:rsidRPr="00011E9A">
              <w:rPr>
                <w:rFonts w:ascii="Century Gothic" w:hAnsi="Century Gothic" w:cs="Calibri"/>
                <w:color w:val="auto"/>
                <w:szCs w:val="22"/>
              </w:rPr>
              <w:t xml:space="preserve">los </w:t>
            </w:r>
            <w:r w:rsidRPr="00011E9A">
              <w:rPr>
                <w:rFonts w:ascii="Century Gothic" w:hAnsi="Century Gothic" w:cs="Calibri"/>
                <w:color w:val="auto"/>
                <w:spacing w:val="-3"/>
                <w:szCs w:val="22"/>
              </w:rPr>
              <w:t xml:space="preserve">lineamientos generales, </w:t>
            </w:r>
            <w:r w:rsidRPr="00011E9A">
              <w:rPr>
                <w:rFonts w:ascii="Century Gothic" w:hAnsi="Century Gothic" w:cs="Calibri"/>
                <w:color w:val="auto"/>
                <w:szCs w:val="22"/>
              </w:rPr>
              <w:t xml:space="preserve">que </w:t>
            </w:r>
            <w:r w:rsidRPr="00011E9A">
              <w:rPr>
                <w:rFonts w:ascii="Century Gothic" w:hAnsi="Century Gothic" w:cs="Calibri"/>
                <w:color w:val="auto"/>
                <w:spacing w:val="-3"/>
                <w:szCs w:val="22"/>
              </w:rPr>
              <w:t xml:space="preserve">conduzcan </w:t>
            </w:r>
            <w:r w:rsidRPr="00011E9A">
              <w:rPr>
                <w:rFonts w:ascii="Century Gothic" w:hAnsi="Century Gothic" w:cs="Calibri"/>
                <w:color w:val="auto"/>
                <w:szCs w:val="22"/>
              </w:rPr>
              <w:t xml:space="preserve">a la </w:t>
            </w:r>
            <w:r w:rsidRPr="00011E9A">
              <w:rPr>
                <w:rFonts w:ascii="Century Gothic" w:hAnsi="Century Gothic" w:cs="Calibri"/>
                <w:color w:val="auto"/>
                <w:spacing w:val="-3"/>
                <w:szCs w:val="22"/>
              </w:rPr>
              <w:t xml:space="preserve">efectiva identificación </w:t>
            </w:r>
            <w:r w:rsidRPr="00011E9A">
              <w:rPr>
                <w:rFonts w:ascii="Century Gothic" w:hAnsi="Century Gothic" w:cs="Calibri"/>
                <w:color w:val="auto"/>
                <w:szCs w:val="22"/>
              </w:rPr>
              <w:t xml:space="preserve">de </w:t>
            </w:r>
            <w:r w:rsidRPr="00011E9A">
              <w:rPr>
                <w:rFonts w:ascii="Century Gothic" w:hAnsi="Century Gothic" w:cs="Calibri"/>
                <w:color w:val="auto"/>
                <w:spacing w:val="-3"/>
                <w:szCs w:val="22"/>
              </w:rPr>
              <w:t xml:space="preserve">riesgos dentro </w:t>
            </w:r>
            <w:r w:rsidRPr="00011E9A">
              <w:rPr>
                <w:rFonts w:ascii="Century Gothic" w:hAnsi="Century Gothic" w:cs="Calibri"/>
                <w:color w:val="auto"/>
                <w:szCs w:val="22"/>
              </w:rPr>
              <w:t xml:space="preserve">de las </w:t>
            </w:r>
            <w:r w:rsidRPr="00011E9A">
              <w:rPr>
                <w:rFonts w:ascii="Century Gothic" w:hAnsi="Century Gothic" w:cs="Calibri"/>
                <w:color w:val="auto"/>
                <w:spacing w:val="-3"/>
                <w:szCs w:val="22"/>
              </w:rPr>
              <w:t>actividades ejecutadas</w:t>
            </w:r>
            <w:r w:rsidRPr="00011E9A">
              <w:rPr>
                <w:rFonts w:ascii="Century Gothic" w:hAnsi="Century Gothic" w:cs="Calibri"/>
                <w:color w:val="auto"/>
                <w:spacing w:val="-10"/>
                <w:szCs w:val="22"/>
              </w:rPr>
              <w:t xml:space="preserve"> </w:t>
            </w:r>
            <w:r w:rsidRPr="00011E9A">
              <w:rPr>
                <w:rFonts w:ascii="Century Gothic" w:hAnsi="Century Gothic" w:cs="Calibri"/>
                <w:color w:val="auto"/>
                <w:szCs w:val="22"/>
              </w:rPr>
              <w:t>por</w:t>
            </w:r>
            <w:r w:rsidRPr="00011E9A">
              <w:rPr>
                <w:rFonts w:ascii="Century Gothic" w:hAnsi="Century Gothic" w:cs="Calibri"/>
                <w:color w:val="auto"/>
                <w:spacing w:val="-9"/>
                <w:szCs w:val="22"/>
              </w:rPr>
              <w:t xml:space="preserve"> </w:t>
            </w:r>
            <w:r w:rsidRPr="00011E9A">
              <w:rPr>
                <w:rFonts w:ascii="Century Gothic" w:hAnsi="Century Gothic" w:cs="Calibri"/>
                <w:color w:val="auto"/>
                <w:szCs w:val="22"/>
              </w:rPr>
              <w:t xml:space="preserve">la Universidad </w:t>
            </w:r>
            <w:r w:rsidR="00667AC8">
              <w:rPr>
                <w:rFonts w:ascii="Century Gothic" w:hAnsi="Century Gothic" w:cs="Calibri"/>
                <w:color w:val="auto"/>
                <w:szCs w:val="22"/>
              </w:rPr>
              <w:t>C</w:t>
            </w:r>
            <w:r w:rsidRPr="00011E9A">
              <w:rPr>
                <w:rFonts w:ascii="Century Gothic" w:hAnsi="Century Gothic" w:cs="Calibri"/>
                <w:color w:val="auto"/>
                <w:szCs w:val="22"/>
              </w:rPr>
              <w:t>atólica</w:t>
            </w:r>
            <w:r w:rsidRPr="00011E9A">
              <w:rPr>
                <w:rFonts w:ascii="Century Gothic" w:hAnsi="Century Gothic" w:cs="Calibri"/>
                <w:color w:val="auto"/>
                <w:spacing w:val="-9"/>
                <w:szCs w:val="22"/>
              </w:rPr>
              <w:t xml:space="preserve"> </w:t>
            </w:r>
            <w:r w:rsidR="00667AC8">
              <w:rPr>
                <w:rFonts w:ascii="Century Gothic" w:hAnsi="Century Gothic" w:cs="Calibri"/>
                <w:color w:val="auto"/>
                <w:spacing w:val="-9"/>
                <w:szCs w:val="22"/>
              </w:rPr>
              <w:t xml:space="preserve">de Manizales </w:t>
            </w:r>
            <w:r w:rsidRPr="00011E9A">
              <w:rPr>
                <w:rFonts w:ascii="Century Gothic" w:hAnsi="Century Gothic" w:cs="Calibri"/>
                <w:color w:val="auto"/>
                <w:szCs w:val="22"/>
              </w:rPr>
              <w:t>en</w:t>
            </w:r>
            <w:r w:rsidRPr="00011E9A">
              <w:rPr>
                <w:rFonts w:ascii="Century Gothic" w:hAnsi="Century Gothic" w:cs="Calibri"/>
                <w:color w:val="auto"/>
                <w:spacing w:val="-6"/>
                <w:szCs w:val="22"/>
              </w:rPr>
              <w:t xml:space="preserve"> </w:t>
            </w:r>
            <w:r w:rsidRPr="00011E9A">
              <w:rPr>
                <w:rFonts w:ascii="Century Gothic" w:hAnsi="Century Gothic" w:cs="Calibri"/>
                <w:color w:val="auto"/>
                <w:szCs w:val="22"/>
              </w:rPr>
              <w:t>todas</w:t>
            </w:r>
            <w:r w:rsidRPr="00011E9A">
              <w:rPr>
                <w:rFonts w:ascii="Century Gothic" w:hAnsi="Century Gothic" w:cs="Calibri"/>
                <w:color w:val="auto"/>
                <w:spacing w:val="-8"/>
                <w:szCs w:val="22"/>
              </w:rPr>
              <w:t xml:space="preserve"> </w:t>
            </w:r>
            <w:r w:rsidRPr="00011E9A">
              <w:rPr>
                <w:rFonts w:ascii="Century Gothic" w:hAnsi="Century Gothic" w:cs="Calibri"/>
                <w:color w:val="auto"/>
                <w:szCs w:val="22"/>
              </w:rPr>
              <w:t>sus</w:t>
            </w:r>
            <w:r w:rsidRPr="00011E9A">
              <w:rPr>
                <w:rFonts w:ascii="Century Gothic" w:hAnsi="Century Gothic" w:cs="Calibri"/>
                <w:color w:val="auto"/>
                <w:spacing w:val="-8"/>
                <w:szCs w:val="22"/>
              </w:rPr>
              <w:t xml:space="preserve"> </w:t>
            </w:r>
            <w:r w:rsidRPr="00011E9A">
              <w:rPr>
                <w:rFonts w:ascii="Century Gothic" w:hAnsi="Century Gothic" w:cs="Calibri"/>
                <w:color w:val="auto"/>
                <w:spacing w:val="-3"/>
                <w:szCs w:val="22"/>
              </w:rPr>
              <w:t>áreas</w:t>
            </w:r>
            <w:r w:rsidRPr="00011E9A">
              <w:rPr>
                <w:rFonts w:ascii="Century Gothic" w:hAnsi="Century Gothic" w:cs="Calibri"/>
                <w:color w:val="auto"/>
                <w:spacing w:val="-9"/>
                <w:szCs w:val="22"/>
              </w:rPr>
              <w:t xml:space="preserve"> </w:t>
            </w:r>
            <w:r w:rsidRPr="00011E9A">
              <w:rPr>
                <w:rFonts w:ascii="Century Gothic" w:hAnsi="Century Gothic" w:cs="Calibri"/>
                <w:color w:val="auto"/>
                <w:szCs w:val="22"/>
              </w:rPr>
              <w:t>de</w:t>
            </w:r>
            <w:r w:rsidRPr="00011E9A">
              <w:rPr>
                <w:rFonts w:ascii="Century Gothic" w:hAnsi="Century Gothic" w:cs="Calibri"/>
                <w:color w:val="auto"/>
                <w:spacing w:val="-9"/>
                <w:szCs w:val="22"/>
              </w:rPr>
              <w:t xml:space="preserve"> </w:t>
            </w:r>
            <w:r w:rsidRPr="00011E9A">
              <w:rPr>
                <w:rFonts w:ascii="Century Gothic" w:hAnsi="Century Gothic" w:cs="Calibri"/>
                <w:color w:val="auto"/>
                <w:spacing w:val="-3"/>
                <w:szCs w:val="22"/>
              </w:rPr>
              <w:t>trabajo,</w:t>
            </w:r>
            <w:r w:rsidRPr="00011E9A">
              <w:rPr>
                <w:rFonts w:ascii="Century Gothic" w:hAnsi="Century Gothic" w:cs="Calibri"/>
                <w:color w:val="auto"/>
                <w:spacing w:val="-7"/>
                <w:szCs w:val="22"/>
              </w:rPr>
              <w:t xml:space="preserve"> </w:t>
            </w:r>
            <w:r w:rsidRPr="00011E9A">
              <w:rPr>
                <w:rFonts w:ascii="Century Gothic" w:hAnsi="Century Gothic" w:cs="Calibri"/>
                <w:color w:val="auto"/>
                <w:szCs w:val="22"/>
              </w:rPr>
              <w:t>a</w:t>
            </w:r>
            <w:r w:rsidRPr="00011E9A">
              <w:rPr>
                <w:rFonts w:ascii="Century Gothic" w:hAnsi="Century Gothic" w:cs="Calibri"/>
                <w:color w:val="auto"/>
                <w:spacing w:val="-10"/>
                <w:szCs w:val="22"/>
              </w:rPr>
              <w:t xml:space="preserve"> </w:t>
            </w:r>
            <w:r w:rsidRPr="00011E9A">
              <w:rPr>
                <w:rFonts w:ascii="Century Gothic" w:hAnsi="Century Gothic" w:cs="Calibri"/>
                <w:color w:val="auto"/>
                <w:szCs w:val="22"/>
              </w:rPr>
              <w:t>fin</w:t>
            </w:r>
            <w:r w:rsidRPr="00011E9A">
              <w:rPr>
                <w:rFonts w:ascii="Century Gothic" w:hAnsi="Century Gothic" w:cs="Calibri"/>
                <w:color w:val="auto"/>
                <w:spacing w:val="-4"/>
                <w:szCs w:val="22"/>
              </w:rPr>
              <w:t xml:space="preserve"> </w:t>
            </w:r>
            <w:r w:rsidRPr="00011E9A">
              <w:rPr>
                <w:rFonts w:ascii="Century Gothic" w:hAnsi="Century Gothic" w:cs="Calibri"/>
                <w:color w:val="auto"/>
                <w:szCs w:val="22"/>
              </w:rPr>
              <w:t>de</w:t>
            </w:r>
            <w:r w:rsidRPr="00011E9A">
              <w:rPr>
                <w:rFonts w:ascii="Century Gothic" w:hAnsi="Century Gothic" w:cs="Calibri"/>
                <w:color w:val="auto"/>
                <w:spacing w:val="-9"/>
                <w:szCs w:val="22"/>
              </w:rPr>
              <w:t xml:space="preserve"> </w:t>
            </w:r>
            <w:r w:rsidRPr="00011E9A">
              <w:rPr>
                <w:rFonts w:ascii="Century Gothic" w:hAnsi="Century Gothic" w:cs="Calibri"/>
                <w:color w:val="auto"/>
                <w:spacing w:val="-3"/>
                <w:szCs w:val="22"/>
              </w:rPr>
              <w:t>gestionar</w:t>
            </w:r>
            <w:r w:rsidRPr="00011E9A">
              <w:rPr>
                <w:rFonts w:ascii="Century Gothic" w:hAnsi="Century Gothic" w:cs="Calibri"/>
                <w:color w:val="auto"/>
                <w:spacing w:val="-9"/>
                <w:szCs w:val="22"/>
              </w:rPr>
              <w:t xml:space="preserve"> </w:t>
            </w:r>
            <w:r w:rsidRPr="00011E9A">
              <w:rPr>
                <w:rFonts w:ascii="Century Gothic" w:hAnsi="Century Gothic" w:cs="Calibri"/>
                <w:color w:val="auto"/>
                <w:szCs w:val="22"/>
              </w:rPr>
              <w:t>y</w:t>
            </w:r>
            <w:r w:rsidRPr="00011E9A">
              <w:rPr>
                <w:rFonts w:ascii="Century Gothic" w:hAnsi="Century Gothic" w:cs="Calibri"/>
                <w:color w:val="auto"/>
                <w:spacing w:val="-9"/>
                <w:szCs w:val="22"/>
              </w:rPr>
              <w:t xml:space="preserve"> </w:t>
            </w:r>
            <w:r w:rsidRPr="00011E9A">
              <w:rPr>
                <w:rFonts w:ascii="Century Gothic" w:hAnsi="Century Gothic" w:cs="Calibri"/>
                <w:color w:val="auto"/>
                <w:spacing w:val="-3"/>
                <w:szCs w:val="22"/>
              </w:rPr>
              <w:t>controlar</w:t>
            </w:r>
            <w:r w:rsidRPr="00011E9A">
              <w:rPr>
                <w:rFonts w:ascii="Century Gothic" w:hAnsi="Century Gothic" w:cs="Calibri"/>
                <w:color w:val="auto"/>
                <w:spacing w:val="-9"/>
                <w:szCs w:val="22"/>
              </w:rPr>
              <w:t xml:space="preserve"> </w:t>
            </w:r>
            <w:r w:rsidRPr="00011E9A">
              <w:rPr>
                <w:rFonts w:ascii="Century Gothic" w:hAnsi="Century Gothic" w:cs="Calibri"/>
                <w:color w:val="auto"/>
                <w:szCs w:val="22"/>
              </w:rPr>
              <w:t>los</w:t>
            </w:r>
            <w:r w:rsidRPr="00011E9A">
              <w:rPr>
                <w:rFonts w:ascii="Century Gothic" w:hAnsi="Century Gothic" w:cs="Calibri"/>
                <w:color w:val="auto"/>
                <w:spacing w:val="-6"/>
                <w:szCs w:val="22"/>
              </w:rPr>
              <w:t xml:space="preserve"> </w:t>
            </w:r>
            <w:r w:rsidRPr="00011E9A">
              <w:rPr>
                <w:rFonts w:ascii="Century Gothic" w:hAnsi="Century Gothic" w:cs="Calibri"/>
                <w:color w:val="auto"/>
                <w:spacing w:val="-3"/>
                <w:szCs w:val="22"/>
              </w:rPr>
              <w:t>peligros</w:t>
            </w:r>
            <w:r w:rsidRPr="00011E9A">
              <w:rPr>
                <w:rFonts w:ascii="Century Gothic" w:hAnsi="Century Gothic" w:cs="Calibri"/>
                <w:color w:val="auto"/>
                <w:spacing w:val="-8"/>
                <w:szCs w:val="22"/>
              </w:rPr>
              <w:t xml:space="preserve"> </w:t>
            </w:r>
            <w:r w:rsidR="00667AC8">
              <w:rPr>
                <w:rFonts w:ascii="Century Gothic" w:hAnsi="Century Gothic" w:cs="Calibri"/>
                <w:color w:val="auto"/>
                <w:spacing w:val="-8"/>
                <w:szCs w:val="22"/>
              </w:rPr>
              <w:t>identificados.</w:t>
            </w:r>
          </w:p>
        </w:tc>
      </w:tr>
      <w:tr w:rsidRPr="00011E9A" w:rsidR="00CA6DFC" w:rsidTr="00093031" w14:paraId="53D1DDA1" w14:textId="77777777">
        <w:tc>
          <w:tcPr>
            <w:tcW w:w="1731" w:type="dxa"/>
            <w:shd w:val="clear" w:color="auto" w:fill="D9D9D9"/>
            <w:vAlign w:val="center"/>
          </w:tcPr>
          <w:p w:rsidRPr="00011E9A" w:rsidR="00CA6DFC" w:rsidP="00BE55A9" w:rsidRDefault="00CA6DFC" w14:paraId="30FF5810" w14:textId="77777777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011E9A">
              <w:rPr>
                <w:rFonts w:ascii="Century Gothic" w:hAnsi="Century Gothic"/>
                <w:b/>
                <w:szCs w:val="22"/>
              </w:rPr>
              <w:t>ALCANCE</w:t>
            </w:r>
          </w:p>
        </w:tc>
        <w:tc>
          <w:tcPr>
            <w:tcW w:w="8646" w:type="dxa"/>
            <w:shd w:val="clear" w:color="auto" w:fill="auto"/>
          </w:tcPr>
          <w:p w:rsidRPr="00011E9A" w:rsidR="00CA6DFC" w:rsidP="00D12971" w:rsidRDefault="00D12971" w14:paraId="4EE21F26" w14:textId="47AA91CE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 w:cs="Calibri"/>
              </w:rPr>
            </w:pPr>
            <w:r w:rsidRPr="00011E9A">
              <w:rPr>
                <w:rFonts w:ascii="Century Gothic" w:hAnsi="Century Gothic" w:cs="Calibri"/>
              </w:rPr>
              <w:t>Este procedimiento aplica obligatoriamente para todos los colaboradores</w:t>
            </w:r>
            <w:r w:rsidR="00667AC8">
              <w:rPr>
                <w:rFonts w:ascii="Century Gothic" w:hAnsi="Century Gothic" w:cs="Calibri"/>
              </w:rPr>
              <w:t>, estudiantes de práctica</w:t>
            </w:r>
            <w:r w:rsidRPr="00011E9A">
              <w:rPr>
                <w:rFonts w:ascii="Century Gothic" w:hAnsi="Century Gothic" w:cs="Calibri"/>
              </w:rPr>
              <w:t xml:space="preserve"> </w:t>
            </w:r>
            <w:r w:rsidRPr="00011E9A" w:rsidR="00667AC8">
              <w:rPr>
                <w:rFonts w:ascii="Century Gothic" w:hAnsi="Century Gothic" w:cs="Calibri"/>
              </w:rPr>
              <w:t>y contratistas</w:t>
            </w:r>
            <w:r w:rsidRPr="00011E9A">
              <w:rPr>
                <w:rFonts w:ascii="Century Gothic" w:hAnsi="Century Gothic" w:cs="Calibri"/>
              </w:rPr>
              <w:t xml:space="preserve"> de la </w:t>
            </w:r>
            <w:r w:rsidR="00667AC8">
              <w:rPr>
                <w:rFonts w:ascii="Century Gothic" w:hAnsi="Century Gothic" w:cs="Calibri"/>
              </w:rPr>
              <w:t>U</w:t>
            </w:r>
            <w:r w:rsidRPr="00011E9A">
              <w:rPr>
                <w:rFonts w:ascii="Century Gothic" w:hAnsi="Century Gothic" w:cs="Calibri"/>
              </w:rPr>
              <w:t xml:space="preserve">niversidad </w:t>
            </w:r>
            <w:r w:rsidR="00667AC8">
              <w:rPr>
                <w:rFonts w:ascii="Century Gothic" w:hAnsi="Century Gothic" w:cs="Calibri"/>
              </w:rPr>
              <w:t>C</w:t>
            </w:r>
            <w:r w:rsidRPr="00011E9A">
              <w:rPr>
                <w:rFonts w:ascii="Century Gothic" w:hAnsi="Century Gothic" w:cs="Calibri"/>
              </w:rPr>
              <w:t>atólica de Manizales.</w:t>
            </w:r>
          </w:p>
        </w:tc>
      </w:tr>
      <w:tr w:rsidRPr="00011E9A" w:rsidR="00BE55A9" w:rsidTr="00093031" w14:paraId="33609412" w14:textId="77777777">
        <w:tc>
          <w:tcPr>
            <w:tcW w:w="1731" w:type="dxa"/>
            <w:shd w:val="clear" w:color="auto" w:fill="D9D9D9"/>
            <w:vAlign w:val="center"/>
          </w:tcPr>
          <w:p w:rsidRPr="00011E9A" w:rsidR="00BE55A9" w:rsidP="0053687A" w:rsidRDefault="00BE55A9" w14:paraId="183D578F" w14:textId="7777777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entury Gothic" w:hAnsi="Century Gothic" w:cs="Calibri"/>
                <w:b/>
                <w:szCs w:val="22"/>
              </w:rPr>
            </w:pPr>
            <w:r w:rsidRPr="00011E9A">
              <w:rPr>
                <w:rFonts w:ascii="Century Gothic" w:hAnsi="Century Gothic" w:cs="Calibri"/>
                <w:b/>
                <w:szCs w:val="22"/>
              </w:rPr>
              <w:t>DEFINICIONES</w:t>
            </w:r>
          </w:p>
        </w:tc>
        <w:tc>
          <w:tcPr>
            <w:tcW w:w="8646" w:type="dxa"/>
            <w:shd w:val="clear" w:color="auto" w:fill="auto"/>
          </w:tcPr>
          <w:p w:rsidRPr="00011E9A" w:rsidR="006E4E1C" w:rsidP="006E4E1C" w:rsidRDefault="006E4E1C" w14:paraId="0454D561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0" w:right="107"/>
              <w:contextualSpacing w:val="0"/>
              <w:jc w:val="both"/>
              <w:rPr>
                <w:rFonts w:ascii="Century Gothic" w:hAnsi="Century Gothic" w:cs="Calibri"/>
              </w:rPr>
            </w:pPr>
            <w:r w:rsidRPr="00011E9A">
              <w:rPr>
                <w:rFonts w:ascii="Century Gothic" w:hAnsi="Century Gothic" w:cs="Calibri"/>
                <w:b/>
              </w:rPr>
              <w:t>Accidente</w:t>
            </w:r>
            <w:r w:rsidRPr="00011E9A">
              <w:rPr>
                <w:rFonts w:ascii="Century Gothic" w:hAnsi="Century Gothic" w:cs="Calibri"/>
                <w:b/>
                <w:spacing w:val="-6"/>
              </w:rPr>
              <w:t xml:space="preserve"> </w:t>
            </w:r>
            <w:r w:rsidRPr="00011E9A">
              <w:rPr>
                <w:rFonts w:ascii="Century Gothic" w:hAnsi="Century Gothic" w:cs="Calibri"/>
                <w:b/>
              </w:rPr>
              <w:t>de</w:t>
            </w:r>
            <w:r w:rsidRPr="00011E9A">
              <w:rPr>
                <w:rFonts w:ascii="Century Gothic" w:hAnsi="Century Gothic" w:cs="Calibri"/>
                <w:b/>
                <w:spacing w:val="-8"/>
              </w:rPr>
              <w:t xml:space="preserve"> </w:t>
            </w:r>
            <w:r w:rsidRPr="00011E9A">
              <w:rPr>
                <w:rFonts w:ascii="Century Gothic" w:hAnsi="Century Gothic" w:cs="Calibri"/>
                <w:b/>
              </w:rPr>
              <w:t>Trabajo</w:t>
            </w:r>
            <w:r w:rsidRPr="00011E9A">
              <w:rPr>
                <w:rFonts w:ascii="Century Gothic" w:hAnsi="Century Gothic" w:cs="Calibri"/>
                <w:b/>
                <w:spacing w:val="-7"/>
              </w:rPr>
              <w:t xml:space="preserve"> </w:t>
            </w:r>
            <w:r w:rsidRPr="00011E9A">
              <w:rPr>
                <w:rFonts w:ascii="Century Gothic" w:hAnsi="Century Gothic" w:cs="Calibri"/>
                <w:b/>
              </w:rPr>
              <w:t>(L.</w:t>
            </w:r>
            <w:r w:rsidRPr="00011E9A">
              <w:rPr>
                <w:rFonts w:ascii="Century Gothic" w:hAnsi="Century Gothic" w:cs="Calibri"/>
                <w:b/>
                <w:spacing w:val="-6"/>
              </w:rPr>
              <w:t xml:space="preserve"> </w:t>
            </w:r>
            <w:r w:rsidRPr="00011E9A">
              <w:rPr>
                <w:rFonts w:ascii="Century Gothic" w:hAnsi="Century Gothic" w:cs="Calibri"/>
                <w:b/>
              </w:rPr>
              <w:t>1562/12):</w:t>
            </w:r>
            <w:r w:rsidRPr="00011E9A">
              <w:rPr>
                <w:rFonts w:ascii="Century Gothic" w:hAnsi="Century Gothic" w:cs="Calibri"/>
                <w:b/>
                <w:spacing w:val="-6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Es</w:t>
            </w:r>
            <w:r w:rsidRPr="00011E9A">
              <w:rPr>
                <w:rFonts w:ascii="Century Gothic" w:hAnsi="Century Gothic" w:cs="Calibri"/>
                <w:spacing w:val="-7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accidente</w:t>
            </w:r>
            <w:r w:rsidRPr="00011E9A">
              <w:rPr>
                <w:rFonts w:ascii="Century Gothic" w:hAnsi="Century Gothic" w:cs="Calibri"/>
                <w:spacing w:val="-6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de</w:t>
            </w:r>
            <w:r w:rsidRPr="00011E9A">
              <w:rPr>
                <w:rFonts w:ascii="Century Gothic" w:hAnsi="Century Gothic" w:cs="Calibri"/>
                <w:spacing w:val="-8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trabajo</w:t>
            </w:r>
            <w:r w:rsidRPr="00011E9A">
              <w:rPr>
                <w:rFonts w:ascii="Century Gothic" w:hAnsi="Century Gothic" w:cs="Calibri"/>
                <w:spacing w:val="-7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todo</w:t>
            </w:r>
            <w:r w:rsidRPr="00011E9A">
              <w:rPr>
                <w:rFonts w:ascii="Century Gothic" w:hAnsi="Century Gothic" w:cs="Calibri"/>
                <w:spacing w:val="-5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suceso</w:t>
            </w:r>
            <w:r w:rsidRPr="00011E9A">
              <w:rPr>
                <w:rFonts w:ascii="Century Gothic" w:hAnsi="Century Gothic" w:cs="Calibri"/>
                <w:spacing w:val="-6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repentino</w:t>
            </w:r>
            <w:r w:rsidRPr="00011E9A">
              <w:rPr>
                <w:rFonts w:ascii="Century Gothic" w:hAnsi="Century Gothic" w:cs="Calibri"/>
                <w:spacing w:val="-5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que</w:t>
            </w:r>
            <w:r w:rsidRPr="00011E9A">
              <w:rPr>
                <w:rFonts w:ascii="Century Gothic" w:hAnsi="Century Gothic" w:cs="Calibri"/>
                <w:spacing w:val="-6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sobrevenga</w:t>
            </w:r>
            <w:r w:rsidRPr="00011E9A">
              <w:rPr>
                <w:rFonts w:ascii="Century Gothic" w:hAnsi="Century Gothic" w:cs="Calibri"/>
                <w:spacing w:val="-8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por</w:t>
            </w:r>
            <w:r w:rsidRPr="00011E9A">
              <w:rPr>
                <w:rFonts w:ascii="Century Gothic" w:hAnsi="Century Gothic" w:cs="Calibri"/>
                <w:spacing w:val="-7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causa</w:t>
            </w:r>
            <w:r w:rsidRPr="00011E9A">
              <w:rPr>
                <w:rFonts w:ascii="Century Gothic" w:hAnsi="Century Gothic" w:cs="Calibri"/>
                <w:spacing w:val="-6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o con ocasión del trabajo, y que produzca en el trabajador una lesión orgánica, una perturbación funcional o psiquiátrica,</w:t>
            </w:r>
            <w:r w:rsidRPr="00011E9A">
              <w:rPr>
                <w:rFonts w:ascii="Century Gothic" w:hAnsi="Century Gothic" w:cs="Calibri"/>
                <w:spacing w:val="-15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una</w:t>
            </w:r>
            <w:r w:rsidRPr="00011E9A">
              <w:rPr>
                <w:rFonts w:ascii="Century Gothic" w:hAnsi="Century Gothic" w:cs="Calibri"/>
                <w:spacing w:val="-15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invalidez</w:t>
            </w:r>
            <w:r w:rsidRPr="00011E9A">
              <w:rPr>
                <w:rFonts w:ascii="Century Gothic" w:hAnsi="Century Gothic" w:cs="Calibri"/>
                <w:spacing w:val="-15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o</w:t>
            </w:r>
            <w:r w:rsidRPr="00011E9A">
              <w:rPr>
                <w:rFonts w:ascii="Century Gothic" w:hAnsi="Century Gothic" w:cs="Calibri"/>
                <w:spacing w:val="-13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la</w:t>
            </w:r>
            <w:r w:rsidRPr="00011E9A">
              <w:rPr>
                <w:rFonts w:ascii="Century Gothic" w:hAnsi="Century Gothic" w:cs="Calibri"/>
                <w:spacing w:val="-14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muerte.</w:t>
            </w:r>
            <w:r w:rsidRPr="00011E9A">
              <w:rPr>
                <w:rFonts w:ascii="Century Gothic" w:hAnsi="Century Gothic" w:cs="Calibri"/>
                <w:spacing w:val="-15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Es</w:t>
            </w:r>
            <w:r w:rsidRPr="00011E9A">
              <w:rPr>
                <w:rFonts w:ascii="Century Gothic" w:hAnsi="Century Gothic" w:cs="Calibri"/>
                <w:spacing w:val="-1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también</w:t>
            </w:r>
            <w:r w:rsidRPr="00011E9A">
              <w:rPr>
                <w:rFonts w:ascii="Century Gothic" w:hAnsi="Century Gothic" w:cs="Calibri"/>
                <w:spacing w:val="-15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accidente</w:t>
            </w:r>
            <w:r w:rsidRPr="00011E9A">
              <w:rPr>
                <w:rFonts w:ascii="Century Gothic" w:hAnsi="Century Gothic" w:cs="Calibri"/>
                <w:spacing w:val="-15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de</w:t>
            </w:r>
            <w:r w:rsidRPr="00011E9A">
              <w:rPr>
                <w:rFonts w:ascii="Century Gothic" w:hAnsi="Century Gothic" w:cs="Calibri"/>
                <w:spacing w:val="-1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trabajo</w:t>
            </w:r>
            <w:r w:rsidRPr="00011E9A">
              <w:rPr>
                <w:rFonts w:ascii="Century Gothic" w:hAnsi="Century Gothic" w:cs="Calibri"/>
                <w:spacing w:val="-15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aquel</w:t>
            </w:r>
            <w:r w:rsidRPr="00011E9A">
              <w:rPr>
                <w:rFonts w:ascii="Century Gothic" w:hAnsi="Century Gothic" w:cs="Calibri"/>
                <w:spacing w:val="-1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que</w:t>
            </w:r>
            <w:r w:rsidRPr="00011E9A">
              <w:rPr>
                <w:rFonts w:ascii="Century Gothic" w:hAnsi="Century Gothic" w:cs="Calibri"/>
                <w:spacing w:val="-15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se</w:t>
            </w:r>
            <w:r w:rsidRPr="00011E9A">
              <w:rPr>
                <w:rFonts w:ascii="Century Gothic" w:hAnsi="Century Gothic" w:cs="Calibri"/>
                <w:spacing w:val="-13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produce</w:t>
            </w:r>
            <w:r w:rsidRPr="00011E9A">
              <w:rPr>
                <w:rFonts w:ascii="Century Gothic" w:hAnsi="Century Gothic" w:cs="Calibri"/>
                <w:spacing w:val="-13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durante</w:t>
            </w:r>
            <w:r w:rsidRPr="00011E9A">
              <w:rPr>
                <w:rFonts w:ascii="Century Gothic" w:hAnsi="Century Gothic" w:cs="Calibri"/>
                <w:spacing w:val="-14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la</w:t>
            </w:r>
            <w:r w:rsidRPr="00011E9A">
              <w:rPr>
                <w:rFonts w:ascii="Century Gothic" w:hAnsi="Century Gothic" w:cs="Calibri"/>
                <w:spacing w:val="-1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ejecución de</w:t>
            </w:r>
            <w:r w:rsidRPr="00011E9A">
              <w:rPr>
                <w:rFonts w:ascii="Century Gothic" w:hAnsi="Century Gothic" w:cs="Calibri"/>
                <w:spacing w:val="-7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órdenes</w:t>
            </w:r>
            <w:r w:rsidRPr="00011E9A">
              <w:rPr>
                <w:rFonts w:ascii="Century Gothic" w:hAnsi="Century Gothic" w:cs="Calibri"/>
                <w:spacing w:val="-5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del</w:t>
            </w:r>
            <w:r w:rsidRPr="00011E9A">
              <w:rPr>
                <w:rFonts w:ascii="Century Gothic" w:hAnsi="Century Gothic" w:cs="Calibri"/>
                <w:spacing w:val="-7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empleador,</w:t>
            </w:r>
            <w:r w:rsidRPr="00011E9A">
              <w:rPr>
                <w:rFonts w:ascii="Century Gothic" w:hAnsi="Century Gothic" w:cs="Calibri"/>
                <w:spacing w:val="-7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o</w:t>
            </w:r>
            <w:r w:rsidRPr="00011E9A">
              <w:rPr>
                <w:rFonts w:ascii="Century Gothic" w:hAnsi="Century Gothic" w:cs="Calibri"/>
                <w:spacing w:val="-6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contratante</w:t>
            </w:r>
            <w:r w:rsidRPr="00011E9A">
              <w:rPr>
                <w:rFonts w:ascii="Century Gothic" w:hAnsi="Century Gothic" w:cs="Calibri"/>
                <w:spacing w:val="-8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durante</w:t>
            </w:r>
            <w:r w:rsidRPr="00011E9A">
              <w:rPr>
                <w:rFonts w:ascii="Century Gothic" w:hAnsi="Century Gothic" w:cs="Calibri"/>
                <w:spacing w:val="-8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la</w:t>
            </w:r>
            <w:r w:rsidRPr="00011E9A">
              <w:rPr>
                <w:rFonts w:ascii="Century Gothic" w:hAnsi="Century Gothic" w:cs="Calibri"/>
                <w:spacing w:val="-5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ejecución</w:t>
            </w:r>
            <w:r w:rsidRPr="00011E9A">
              <w:rPr>
                <w:rFonts w:ascii="Century Gothic" w:hAnsi="Century Gothic" w:cs="Calibri"/>
                <w:spacing w:val="-6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de</w:t>
            </w:r>
            <w:r w:rsidRPr="00011E9A">
              <w:rPr>
                <w:rFonts w:ascii="Century Gothic" w:hAnsi="Century Gothic" w:cs="Calibri"/>
                <w:spacing w:val="-6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una</w:t>
            </w:r>
            <w:r w:rsidRPr="00011E9A">
              <w:rPr>
                <w:rFonts w:ascii="Century Gothic" w:hAnsi="Century Gothic" w:cs="Calibri"/>
                <w:spacing w:val="-5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labor</w:t>
            </w:r>
            <w:r w:rsidRPr="00011E9A">
              <w:rPr>
                <w:rFonts w:ascii="Century Gothic" w:hAnsi="Century Gothic" w:cs="Calibri"/>
                <w:spacing w:val="-6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bajo</w:t>
            </w:r>
            <w:r w:rsidRPr="00011E9A">
              <w:rPr>
                <w:rFonts w:ascii="Century Gothic" w:hAnsi="Century Gothic" w:cs="Calibri"/>
                <w:spacing w:val="-6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su</w:t>
            </w:r>
            <w:r w:rsidRPr="00011E9A">
              <w:rPr>
                <w:rFonts w:ascii="Century Gothic" w:hAnsi="Century Gothic" w:cs="Calibri"/>
                <w:spacing w:val="-6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autoridad,</w:t>
            </w:r>
            <w:r w:rsidRPr="00011E9A">
              <w:rPr>
                <w:rFonts w:ascii="Century Gothic" w:hAnsi="Century Gothic" w:cs="Calibri"/>
                <w:spacing w:val="-5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aún</w:t>
            </w:r>
            <w:r w:rsidRPr="00011E9A">
              <w:rPr>
                <w:rFonts w:ascii="Century Gothic" w:hAnsi="Century Gothic" w:cs="Calibri"/>
                <w:spacing w:val="-5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fuera</w:t>
            </w:r>
            <w:r w:rsidRPr="00011E9A">
              <w:rPr>
                <w:rFonts w:ascii="Century Gothic" w:hAnsi="Century Gothic" w:cs="Calibri"/>
                <w:spacing w:val="-6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del</w:t>
            </w:r>
            <w:r w:rsidRPr="00011E9A">
              <w:rPr>
                <w:rFonts w:ascii="Century Gothic" w:hAnsi="Century Gothic" w:cs="Calibri"/>
                <w:spacing w:val="-7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lugar y horas de trabajo. Igualmente se considera accidente de trabajo el que se produzca durante el traslado de los trabajadores o contratistas desde su residencia a los lugares de trabajo o viceversa, cuando el transporte lo suministre</w:t>
            </w:r>
            <w:r w:rsidRPr="00011E9A">
              <w:rPr>
                <w:rFonts w:ascii="Century Gothic" w:hAnsi="Century Gothic" w:cs="Calibri"/>
                <w:spacing w:val="-8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el</w:t>
            </w:r>
            <w:r w:rsidRPr="00011E9A">
              <w:rPr>
                <w:rFonts w:ascii="Century Gothic" w:hAnsi="Century Gothic" w:cs="Calibri"/>
                <w:spacing w:val="-8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empleador.</w:t>
            </w:r>
            <w:r w:rsidRPr="00011E9A">
              <w:rPr>
                <w:rFonts w:ascii="Century Gothic" w:hAnsi="Century Gothic" w:cs="Calibri"/>
                <w:spacing w:val="-5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También</w:t>
            </w:r>
            <w:r w:rsidRPr="00011E9A">
              <w:rPr>
                <w:rFonts w:ascii="Century Gothic" w:hAnsi="Century Gothic" w:cs="Calibri"/>
                <w:spacing w:val="-8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se</w:t>
            </w:r>
            <w:r w:rsidRPr="00011E9A">
              <w:rPr>
                <w:rFonts w:ascii="Century Gothic" w:hAnsi="Century Gothic" w:cs="Calibri"/>
                <w:spacing w:val="-7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considerará</w:t>
            </w:r>
            <w:r w:rsidRPr="00011E9A">
              <w:rPr>
                <w:rFonts w:ascii="Century Gothic" w:hAnsi="Century Gothic" w:cs="Calibri"/>
                <w:spacing w:val="-8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como</w:t>
            </w:r>
            <w:r w:rsidRPr="00011E9A">
              <w:rPr>
                <w:rFonts w:ascii="Century Gothic" w:hAnsi="Century Gothic" w:cs="Calibri"/>
                <w:spacing w:val="-5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accidente</w:t>
            </w:r>
            <w:r w:rsidRPr="00011E9A">
              <w:rPr>
                <w:rFonts w:ascii="Century Gothic" w:hAnsi="Century Gothic" w:cs="Calibri"/>
                <w:spacing w:val="-4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de</w:t>
            </w:r>
            <w:r w:rsidRPr="00011E9A">
              <w:rPr>
                <w:rFonts w:ascii="Century Gothic" w:hAnsi="Century Gothic" w:cs="Calibri"/>
                <w:spacing w:val="-6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trabajo</w:t>
            </w:r>
            <w:r w:rsidRPr="00011E9A">
              <w:rPr>
                <w:rFonts w:ascii="Century Gothic" w:hAnsi="Century Gothic" w:cs="Calibri"/>
                <w:spacing w:val="-8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el</w:t>
            </w:r>
            <w:r w:rsidRPr="00011E9A">
              <w:rPr>
                <w:rFonts w:ascii="Century Gothic" w:hAnsi="Century Gothic" w:cs="Calibri"/>
                <w:spacing w:val="-4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ocurrido</w:t>
            </w:r>
            <w:r w:rsidRPr="00011E9A">
              <w:rPr>
                <w:rFonts w:ascii="Century Gothic" w:hAnsi="Century Gothic" w:cs="Calibri"/>
                <w:spacing w:val="-6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durante</w:t>
            </w:r>
            <w:r w:rsidRPr="00011E9A">
              <w:rPr>
                <w:rFonts w:ascii="Century Gothic" w:hAnsi="Century Gothic" w:cs="Calibri"/>
                <w:spacing w:val="-5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el</w:t>
            </w:r>
            <w:r w:rsidRPr="00011E9A">
              <w:rPr>
                <w:rFonts w:ascii="Century Gothic" w:hAnsi="Century Gothic" w:cs="Calibri"/>
                <w:spacing w:val="-7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ejercicio</w:t>
            </w:r>
            <w:r w:rsidRPr="00011E9A">
              <w:rPr>
                <w:rFonts w:ascii="Century Gothic" w:hAnsi="Century Gothic" w:cs="Calibri"/>
                <w:spacing w:val="-8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de</w:t>
            </w:r>
            <w:r w:rsidRPr="00011E9A">
              <w:rPr>
                <w:rFonts w:ascii="Century Gothic" w:hAnsi="Century Gothic" w:cs="Calibri"/>
                <w:spacing w:val="-6"/>
              </w:rPr>
              <w:t xml:space="preserve"> </w:t>
            </w:r>
            <w:r w:rsidRPr="00011E9A">
              <w:rPr>
                <w:rFonts w:ascii="Century Gothic" w:hAnsi="Century Gothic" w:cs="Calibri"/>
                <w:spacing w:val="-3"/>
              </w:rPr>
              <w:t xml:space="preserve">la </w:t>
            </w:r>
            <w:r w:rsidRPr="00011E9A">
              <w:rPr>
                <w:rFonts w:ascii="Century Gothic" w:hAnsi="Century Gothic" w:cs="Calibri"/>
              </w:rPr>
              <w:t>función</w:t>
            </w:r>
            <w:r w:rsidRPr="00011E9A">
              <w:rPr>
                <w:rFonts w:ascii="Century Gothic" w:hAnsi="Century Gothic" w:cs="Calibri"/>
                <w:spacing w:val="-6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sindical,</w:t>
            </w:r>
            <w:r w:rsidRPr="00011E9A">
              <w:rPr>
                <w:rFonts w:ascii="Century Gothic" w:hAnsi="Century Gothic" w:cs="Calibri"/>
                <w:spacing w:val="-6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aunque</w:t>
            </w:r>
            <w:r w:rsidRPr="00011E9A">
              <w:rPr>
                <w:rFonts w:ascii="Century Gothic" w:hAnsi="Century Gothic" w:cs="Calibri"/>
                <w:spacing w:val="-6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el</w:t>
            </w:r>
            <w:r w:rsidRPr="00011E9A">
              <w:rPr>
                <w:rFonts w:ascii="Century Gothic" w:hAnsi="Century Gothic" w:cs="Calibri"/>
                <w:spacing w:val="-5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trabajador</w:t>
            </w:r>
            <w:r w:rsidRPr="00011E9A">
              <w:rPr>
                <w:rFonts w:ascii="Century Gothic" w:hAnsi="Century Gothic" w:cs="Calibri"/>
                <w:spacing w:val="-8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se</w:t>
            </w:r>
            <w:r w:rsidRPr="00011E9A">
              <w:rPr>
                <w:rFonts w:ascii="Century Gothic" w:hAnsi="Century Gothic" w:cs="Calibri"/>
                <w:spacing w:val="-8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encuentre</w:t>
            </w:r>
            <w:r w:rsidRPr="00011E9A">
              <w:rPr>
                <w:rFonts w:ascii="Century Gothic" w:hAnsi="Century Gothic" w:cs="Calibri"/>
                <w:spacing w:val="-8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en</w:t>
            </w:r>
            <w:r w:rsidRPr="00011E9A">
              <w:rPr>
                <w:rFonts w:ascii="Century Gothic" w:hAnsi="Century Gothic" w:cs="Calibri"/>
                <w:spacing w:val="-6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permiso</w:t>
            </w:r>
            <w:r w:rsidRPr="00011E9A">
              <w:rPr>
                <w:rFonts w:ascii="Century Gothic" w:hAnsi="Century Gothic" w:cs="Calibri"/>
                <w:spacing w:val="-6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sindical</w:t>
            </w:r>
            <w:r w:rsidRPr="00011E9A">
              <w:rPr>
                <w:rFonts w:ascii="Century Gothic" w:hAnsi="Century Gothic" w:cs="Calibri"/>
                <w:spacing w:val="-8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siempre</w:t>
            </w:r>
            <w:r w:rsidRPr="00011E9A">
              <w:rPr>
                <w:rFonts w:ascii="Century Gothic" w:hAnsi="Century Gothic" w:cs="Calibri"/>
                <w:spacing w:val="-8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que</w:t>
            </w:r>
            <w:r w:rsidRPr="00011E9A">
              <w:rPr>
                <w:rFonts w:ascii="Century Gothic" w:hAnsi="Century Gothic" w:cs="Calibri"/>
                <w:spacing w:val="-7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el</w:t>
            </w:r>
            <w:r w:rsidRPr="00011E9A">
              <w:rPr>
                <w:rFonts w:ascii="Century Gothic" w:hAnsi="Century Gothic" w:cs="Calibri"/>
                <w:spacing w:val="-8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accidente</w:t>
            </w:r>
            <w:r w:rsidRPr="00011E9A">
              <w:rPr>
                <w:rFonts w:ascii="Century Gothic" w:hAnsi="Century Gothic" w:cs="Calibri"/>
                <w:spacing w:val="-8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se</w:t>
            </w:r>
            <w:r w:rsidRPr="00011E9A">
              <w:rPr>
                <w:rFonts w:ascii="Century Gothic" w:hAnsi="Century Gothic" w:cs="Calibri"/>
                <w:spacing w:val="-6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produzca</w:t>
            </w:r>
            <w:r w:rsidRPr="00011E9A">
              <w:rPr>
                <w:rFonts w:ascii="Century Gothic" w:hAnsi="Century Gothic" w:cs="Calibri"/>
                <w:spacing w:val="-6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en cumplimiento de dicha función. De igual forma se considera accidente de trabajo el que se produzca por la ejecución</w:t>
            </w:r>
            <w:r w:rsidRPr="00011E9A">
              <w:rPr>
                <w:rFonts w:ascii="Century Gothic" w:hAnsi="Century Gothic" w:cs="Calibri"/>
                <w:spacing w:val="-10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de</w:t>
            </w:r>
            <w:r w:rsidRPr="00011E9A">
              <w:rPr>
                <w:rFonts w:ascii="Century Gothic" w:hAnsi="Century Gothic" w:cs="Calibri"/>
                <w:spacing w:val="-9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actividades</w:t>
            </w:r>
            <w:r w:rsidRPr="00011E9A">
              <w:rPr>
                <w:rFonts w:ascii="Century Gothic" w:hAnsi="Century Gothic" w:cs="Calibri"/>
                <w:spacing w:val="-10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recreativas,</w:t>
            </w:r>
            <w:r w:rsidRPr="00011E9A">
              <w:rPr>
                <w:rFonts w:ascii="Century Gothic" w:hAnsi="Century Gothic" w:cs="Calibri"/>
                <w:spacing w:val="-9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deportivas</w:t>
            </w:r>
            <w:r w:rsidRPr="00011E9A">
              <w:rPr>
                <w:rFonts w:ascii="Century Gothic" w:hAnsi="Century Gothic" w:cs="Calibri"/>
                <w:spacing w:val="-10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o</w:t>
            </w:r>
            <w:r w:rsidRPr="00011E9A">
              <w:rPr>
                <w:rFonts w:ascii="Century Gothic" w:hAnsi="Century Gothic" w:cs="Calibri"/>
                <w:spacing w:val="-9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culturales,</w:t>
            </w:r>
            <w:r w:rsidRPr="00011E9A">
              <w:rPr>
                <w:rFonts w:ascii="Century Gothic" w:hAnsi="Century Gothic" w:cs="Calibri"/>
                <w:spacing w:val="-1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cuando</w:t>
            </w:r>
            <w:r w:rsidRPr="00011E9A">
              <w:rPr>
                <w:rFonts w:ascii="Century Gothic" w:hAnsi="Century Gothic" w:cs="Calibri"/>
                <w:spacing w:val="-1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se</w:t>
            </w:r>
            <w:r w:rsidRPr="00011E9A">
              <w:rPr>
                <w:rFonts w:ascii="Century Gothic" w:hAnsi="Century Gothic" w:cs="Calibri"/>
                <w:spacing w:val="-9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actúe</w:t>
            </w:r>
            <w:r w:rsidRPr="00011E9A">
              <w:rPr>
                <w:rFonts w:ascii="Century Gothic" w:hAnsi="Century Gothic" w:cs="Calibri"/>
                <w:spacing w:val="-10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por</w:t>
            </w:r>
            <w:r w:rsidRPr="00011E9A">
              <w:rPr>
                <w:rFonts w:ascii="Century Gothic" w:hAnsi="Century Gothic" w:cs="Calibri"/>
                <w:spacing w:val="-10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cuenta</w:t>
            </w:r>
            <w:r w:rsidRPr="00011E9A">
              <w:rPr>
                <w:rFonts w:ascii="Century Gothic" w:hAnsi="Century Gothic" w:cs="Calibri"/>
                <w:spacing w:val="-10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o</w:t>
            </w:r>
            <w:r w:rsidRPr="00011E9A">
              <w:rPr>
                <w:rFonts w:ascii="Century Gothic" w:hAnsi="Century Gothic" w:cs="Calibri"/>
                <w:spacing w:val="-1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en</w:t>
            </w:r>
            <w:r w:rsidRPr="00011E9A">
              <w:rPr>
                <w:rFonts w:ascii="Century Gothic" w:hAnsi="Century Gothic" w:cs="Calibri"/>
                <w:spacing w:val="-9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representación</w:t>
            </w:r>
            <w:r w:rsidRPr="00011E9A">
              <w:rPr>
                <w:rFonts w:ascii="Century Gothic" w:hAnsi="Century Gothic" w:cs="Calibri"/>
                <w:spacing w:val="-10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del empleador o de la empresa usuaria cuando se trate de trabajadores de empresas de servicios temporales que se encuentren en</w:t>
            </w:r>
            <w:r w:rsidRPr="00011E9A">
              <w:rPr>
                <w:rFonts w:ascii="Century Gothic" w:hAnsi="Century Gothic" w:cs="Calibri"/>
                <w:spacing w:val="-43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misión”.</w:t>
            </w:r>
          </w:p>
          <w:p w:rsidRPr="00011E9A" w:rsidR="006E4E1C" w:rsidP="006E4E1C" w:rsidRDefault="006E4E1C" w14:paraId="458AA834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0" w:right="107"/>
              <w:contextualSpacing w:val="0"/>
              <w:jc w:val="both"/>
              <w:rPr>
                <w:rFonts w:ascii="Century Gothic" w:hAnsi="Century Gothic" w:cs="Calibri"/>
              </w:rPr>
            </w:pPr>
          </w:p>
          <w:p w:rsidRPr="00011E9A" w:rsidR="006E4E1C" w:rsidP="006E4E1C" w:rsidRDefault="006E4E1C" w14:paraId="7363B50B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0" w:right="108"/>
              <w:contextualSpacing w:val="0"/>
              <w:jc w:val="both"/>
              <w:rPr>
                <w:rFonts w:ascii="Century Gothic" w:hAnsi="Century Gothic" w:cs="Calibri"/>
              </w:rPr>
            </w:pPr>
            <w:r w:rsidRPr="00011E9A">
              <w:rPr>
                <w:rFonts w:ascii="Century Gothic" w:hAnsi="Century Gothic" w:cs="Calibri"/>
                <w:b/>
              </w:rPr>
              <w:t>Accidente</w:t>
            </w:r>
            <w:r w:rsidRPr="00011E9A">
              <w:rPr>
                <w:rFonts w:ascii="Century Gothic" w:hAnsi="Century Gothic" w:cs="Calibri"/>
                <w:b/>
                <w:spacing w:val="-7"/>
              </w:rPr>
              <w:t xml:space="preserve"> </w:t>
            </w:r>
            <w:r w:rsidRPr="00011E9A">
              <w:rPr>
                <w:rFonts w:ascii="Century Gothic" w:hAnsi="Century Gothic" w:cs="Calibri"/>
                <w:b/>
              </w:rPr>
              <w:t>grave</w:t>
            </w:r>
            <w:r w:rsidRPr="00011E9A">
              <w:rPr>
                <w:rFonts w:ascii="Century Gothic" w:hAnsi="Century Gothic" w:cs="Calibri"/>
                <w:b/>
                <w:spacing w:val="-5"/>
              </w:rPr>
              <w:t xml:space="preserve"> </w:t>
            </w:r>
            <w:r w:rsidRPr="00011E9A">
              <w:rPr>
                <w:rFonts w:ascii="Century Gothic" w:hAnsi="Century Gothic" w:cs="Calibri"/>
                <w:b/>
              </w:rPr>
              <w:t>(R.</w:t>
            </w:r>
            <w:r w:rsidRPr="00011E9A">
              <w:rPr>
                <w:rFonts w:ascii="Century Gothic" w:hAnsi="Century Gothic" w:cs="Calibri"/>
                <w:b/>
                <w:spacing w:val="-7"/>
              </w:rPr>
              <w:t xml:space="preserve"> </w:t>
            </w:r>
            <w:r w:rsidR="002F0503">
              <w:rPr>
                <w:rFonts w:ascii="Century Gothic" w:hAnsi="Century Gothic" w:cs="Calibri"/>
                <w:b/>
              </w:rPr>
              <w:t>1401</w:t>
            </w:r>
            <w:r w:rsidRPr="00011E9A">
              <w:rPr>
                <w:rFonts w:ascii="Century Gothic" w:hAnsi="Century Gothic" w:cs="Calibri"/>
                <w:b/>
              </w:rPr>
              <w:t>/07):</w:t>
            </w:r>
            <w:r w:rsidRPr="00011E9A">
              <w:rPr>
                <w:rFonts w:ascii="Century Gothic" w:hAnsi="Century Gothic" w:cs="Calibri"/>
                <w:b/>
                <w:spacing w:val="-6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Aquel</w:t>
            </w:r>
            <w:r w:rsidRPr="00011E9A">
              <w:rPr>
                <w:rFonts w:ascii="Century Gothic" w:hAnsi="Century Gothic" w:cs="Calibri"/>
                <w:spacing w:val="-6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que</w:t>
            </w:r>
            <w:r w:rsidRPr="00011E9A">
              <w:rPr>
                <w:rFonts w:ascii="Century Gothic" w:hAnsi="Century Gothic" w:cs="Calibri"/>
                <w:spacing w:val="-5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trae</w:t>
            </w:r>
            <w:r w:rsidRPr="00011E9A">
              <w:rPr>
                <w:rFonts w:ascii="Century Gothic" w:hAnsi="Century Gothic" w:cs="Calibri"/>
                <w:spacing w:val="-7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como</w:t>
            </w:r>
            <w:r w:rsidRPr="00011E9A">
              <w:rPr>
                <w:rFonts w:ascii="Century Gothic" w:hAnsi="Century Gothic" w:cs="Calibri"/>
                <w:spacing w:val="-6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consecuencia</w:t>
            </w:r>
            <w:r w:rsidRPr="00011E9A">
              <w:rPr>
                <w:rFonts w:ascii="Century Gothic" w:hAnsi="Century Gothic" w:cs="Calibri"/>
                <w:spacing w:val="-6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amputación</w:t>
            </w:r>
            <w:r w:rsidRPr="00011E9A">
              <w:rPr>
                <w:rFonts w:ascii="Century Gothic" w:hAnsi="Century Gothic" w:cs="Calibri"/>
                <w:spacing w:val="-4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de</w:t>
            </w:r>
            <w:r w:rsidRPr="00011E9A">
              <w:rPr>
                <w:rFonts w:ascii="Century Gothic" w:hAnsi="Century Gothic" w:cs="Calibri"/>
                <w:spacing w:val="-6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cualquier</w:t>
            </w:r>
            <w:r w:rsidRPr="00011E9A">
              <w:rPr>
                <w:rFonts w:ascii="Century Gothic" w:hAnsi="Century Gothic" w:cs="Calibri"/>
                <w:spacing w:val="-7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segmento</w:t>
            </w:r>
            <w:r w:rsidRPr="00011E9A">
              <w:rPr>
                <w:rFonts w:ascii="Century Gothic" w:hAnsi="Century Gothic" w:cs="Calibri"/>
                <w:spacing w:val="-6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corporal; fractura de huesos largos (fémur, tibia, peroné, húmero, radio y cúbito); trauma craneoencefálico; quemaduras de</w:t>
            </w:r>
            <w:r w:rsidRPr="00011E9A">
              <w:rPr>
                <w:rFonts w:ascii="Century Gothic" w:hAnsi="Century Gothic" w:cs="Calibri"/>
                <w:spacing w:val="-13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segundo</w:t>
            </w:r>
            <w:r w:rsidRPr="00011E9A">
              <w:rPr>
                <w:rFonts w:ascii="Century Gothic" w:hAnsi="Century Gothic" w:cs="Calibri"/>
                <w:spacing w:val="-13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y</w:t>
            </w:r>
            <w:r w:rsidRPr="00011E9A">
              <w:rPr>
                <w:rFonts w:ascii="Century Gothic" w:hAnsi="Century Gothic" w:cs="Calibri"/>
                <w:spacing w:val="-11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tercer</w:t>
            </w:r>
            <w:r w:rsidRPr="00011E9A">
              <w:rPr>
                <w:rFonts w:ascii="Century Gothic" w:hAnsi="Century Gothic" w:cs="Calibri"/>
                <w:spacing w:val="-13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grado;</w:t>
            </w:r>
            <w:r w:rsidRPr="00011E9A">
              <w:rPr>
                <w:rFonts w:ascii="Century Gothic" w:hAnsi="Century Gothic" w:cs="Calibri"/>
                <w:spacing w:val="-1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lesiones</w:t>
            </w:r>
            <w:r w:rsidRPr="00011E9A">
              <w:rPr>
                <w:rFonts w:ascii="Century Gothic" w:hAnsi="Century Gothic" w:cs="Calibri"/>
                <w:spacing w:val="-1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severas</w:t>
            </w:r>
            <w:r w:rsidRPr="00011E9A">
              <w:rPr>
                <w:rFonts w:ascii="Century Gothic" w:hAnsi="Century Gothic" w:cs="Calibri"/>
                <w:spacing w:val="-1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de</w:t>
            </w:r>
            <w:r w:rsidRPr="00011E9A">
              <w:rPr>
                <w:rFonts w:ascii="Century Gothic" w:hAnsi="Century Gothic" w:cs="Calibri"/>
                <w:spacing w:val="-14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mano,</w:t>
            </w:r>
            <w:r w:rsidRPr="00011E9A">
              <w:rPr>
                <w:rFonts w:ascii="Century Gothic" w:hAnsi="Century Gothic" w:cs="Calibri"/>
                <w:spacing w:val="-1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tales</w:t>
            </w:r>
            <w:r w:rsidRPr="00011E9A">
              <w:rPr>
                <w:rFonts w:ascii="Century Gothic" w:hAnsi="Century Gothic" w:cs="Calibri"/>
                <w:spacing w:val="-1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como</w:t>
            </w:r>
            <w:r w:rsidRPr="00011E9A">
              <w:rPr>
                <w:rFonts w:ascii="Century Gothic" w:hAnsi="Century Gothic" w:cs="Calibri"/>
                <w:spacing w:val="-1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aplastamiento</w:t>
            </w:r>
            <w:r w:rsidRPr="00011E9A">
              <w:rPr>
                <w:rFonts w:ascii="Century Gothic" w:hAnsi="Century Gothic" w:cs="Calibri"/>
                <w:spacing w:val="-1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o</w:t>
            </w:r>
            <w:r w:rsidRPr="00011E9A">
              <w:rPr>
                <w:rFonts w:ascii="Century Gothic" w:hAnsi="Century Gothic" w:cs="Calibri"/>
                <w:spacing w:val="-13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quemaduras;</w:t>
            </w:r>
            <w:r w:rsidRPr="00011E9A">
              <w:rPr>
                <w:rFonts w:ascii="Century Gothic" w:hAnsi="Century Gothic" w:cs="Calibri"/>
                <w:spacing w:val="-11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lesiones</w:t>
            </w:r>
            <w:r w:rsidRPr="00011E9A">
              <w:rPr>
                <w:rFonts w:ascii="Century Gothic" w:hAnsi="Century Gothic" w:cs="Calibri"/>
                <w:spacing w:val="-1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severas de columna vertebral con compromiso de médula espinal; lesiones oculares que comprometan la agudeza o el campo visual o lesiones que comprometan la capacidad</w:t>
            </w:r>
            <w:r w:rsidRPr="00011E9A">
              <w:rPr>
                <w:rFonts w:ascii="Century Gothic" w:hAnsi="Century Gothic" w:cs="Calibri"/>
                <w:spacing w:val="-9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auditiva.</w:t>
            </w:r>
          </w:p>
          <w:p w:rsidRPr="00011E9A" w:rsidR="006E4E1C" w:rsidP="006E4E1C" w:rsidRDefault="006E4E1C" w14:paraId="53256540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0" w:right="108"/>
              <w:contextualSpacing w:val="0"/>
              <w:jc w:val="both"/>
              <w:rPr>
                <w:rFonts w:ascii="Century Gothic" w:hAnsi="Century Gothic" w:cs="Calibri"/>
              </w:rPr>
            </w:pPr>
          </w:p>
          <w:p w:rsidRPr="00011E9A" w:rsidR="006E4E1C" w:rsidP="006E4E1C" w:rsidRDefault="00BE6446" w14:paraId="5CAA24A3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0" w:right="115"/>
              <w:contextualSpacing w:val="0"/>
              <w:jc w:val="both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  <w:b/>
              </w:rPr>
              <w:t>Acción preventiva (D. 1072/15</w:t>
            </w:r>
            <w:r w:rsidRPr="00011E9A" w:rsidR="006E4E1C">
              <w:rPr>
                <w:rFonts w:ascii="Century Gothic" w:hAnsi="Century Gothic" w:cs="Calibri"/>
                <w:b/>
              </w:rPr>
              <w:t xml:space="preserve">): </w:t>
            </w:r>
            <w:r w:rsidRPr="00011E9A" w:rsidR="006E4E1C">
              <w:rPr>
                <w:rFonts w:ascii="Century Gothic" w:hAnsi="Century Gothic" w:cs="Calibri"/>
              </w:rPr>
              <w:t xml:space="preserve">Acción para eliminar o mitigar la(s) causa(s) de una no </w:t>
            </w:r>
            <w:r w:rsidRPr="00011E9A" w:rsidR="009A5AA6">
              <w:rPr>
                <w:rFonts w:ascii="Century Gothic" w:hAnsi="Century Gothic" w:cs="Calibri"/>
              </w:rPr>
              <w:t>conformidad u otra situación potencial</w:t>
            </w:r>
            <w:r w:rsidRPr="00011E9A" w:rsidR="006E4E1C">
              <w:rPr>
                <w:rFonts w:ascii="Century Gothic" w:hAnsi="Century Gothic" w:cs="Calibri"/>
              </w:rPr>
              <w:t xml:space="preserve"> no</w:t>
            </w:r>
            <w:r w:rsidRPr="00011E9A" w:rsidR="006E4E1C">
              <w:rPr>
                <w:rFonts w:ascii="Century Gothic" w:hAnsi="Century Gothic" w:cs="Calibri"/>
                <w:spacing w:val="-3"/>
              </w:rPr>
              <w:t xml:space="preserve"> </w:t>
            </w:r>
            <w:r w:rsidRPr="00011E9A" w:rsidR="006E4E1C">
              <w:rPr>
                <w:rFonts w:ascii="Century Gothic" w:hAnsi="Century Gothic" w:cs="Calibri"/>
              </w:rPr>
              <w:t>deseable.</w:t>
            </w:r>
          </w:p>
          <w:p w:rsidRPr="00011E9A" w:rsidR="006E4E1C" w:rsidP="006E4E1C" w:rsidRDefault="006E4E1C" w14:paraId="064C59A2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0" w:right="115"/>
              <w:contextualSpacing w:val="0"/>
              <w:jc w:val="both"/>
              <w:rPr>
                <w:rFonts w:ascii="Century Gothic" w:hAnsi="Century Gothic" w:cs="Calibri"/>
              </w:rPr>
            </w:pPr>
          </w:p>
          <w:p w:rsidRPr="00011E9A" w:rsidR="006E4E1C" w:rsidP="006E4E1C" w:rsidRDefault="006E4E1C" w14:paraId="3A175C37" w14:textId="5B484D60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before="2" w:after="0" w:line="240" w:lineRule="auto"/>
              <w:ind w:left="0" w:right="109"/>
              <w:contextualSpacing w:val="0"/>
              <w:jc w:val="both"/>
              <w:rPr>
                <w:rFonts w:ascii="Century Gothic" w:hAnsi="Century Gothic" w:cs="Calibri"/>
              </w:rPr>
            </w:pPr>
            <w:r w:rsidRPr="00011E9A">
              <w:rPr>
                <w:rFonts w:ascii="Century Gothic" w:hAnsi="Century Gothic" w:cs="Calibri"/>
                <w:b/>
              </w:rPr>
              <w:t xml:space="preserve">Actividad no </w:t>
            </w:r>
            <w:r w:rsidR="00667AC8">
              <w:rPr>
                <w:rFonts w:ascii="Century Gothic" w:hAnsi="Century Gothic" w:cs="Calibri"/>
                <w:b/>
              </w:rPr>
              <w:t>r</w:t>
            </w:r>
            <w:r w:rsidRPr="00011E9A">
              <w:rPr>
                <w:rFonts w:ascii="Century Gothic" w:hAnsi="Century Gothic" w:cs="Calibri"/>
                <w:b/>
              </w:rPr>
              <w:t xml:space="preserve">utinaria </w:t>
            </w:r>
            <w:r w:rsidR="00BE6446">
              <w:rPr>
                <w:rFonts w:ascii="Century Gothic" w:hAnsi="Century Gothic" w:cs="Calibri"/>
                <w:b/>
              </w:rPr>
              <w:t xml:space="preserve">(D. 1072/15): </w:t>
            </w:r>
            <w:r w:rsidRPr="00011E9A">
              <w:rPr>
                <w:rFonts w:ascii="Century Gothic" w:hAnsi="Century Gothic" w:cs="Calibri"/>
                <w:b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Actividad que no forma parte de la operación normal de la organización o actividad que la organización ha determinado como no rutinaria " por su baja frecuencia de</w:t>
            </w:r>
            <w:r w:rsidRPr="00011E9A">
              <w:rPr>
                <w:rFonts w:ascii="Century Gothic" w:hAnsi="Century Gothic" w:cs="Calibri"/>
                <w:spacing w:val="-3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ejecución.</w:t>
            </w:r>
          </w:p>
          <w:p w:rsidRPr="00011E9A" w:rsidR="006E4E1C" w:rsidP="006E4E1C" w:rsidRDefault="006E4E1C" w14:paraId="2D3984F2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before="2" w:after="0" w:line="240" w:lineRule="auto"/>
              <w:ind w:left="0" w:right="109"/>
              <w:contextualSpacing w:val="0"/>
              <w:jc w:val="both"/>
              <w:rPr>
                <w:rFonts w:ascii="Century Gothic" w:hAnsi="Century Gothic" w:cs="Calibri"/>
              </w:rPr>
            </w:pPr>
          </w:p>
          <w:p w:rsidRPr="00011E9A" w:rsidR="006E4E1C" w:rsidP="006E4E1C" w:rsidRDefault="006E4E1C" w14:paraId="12ADFF06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0" w:right="112"/>
              <w:contextualSpacing w:val="0"/>
              <w:jc w:val="both"/>
              <w:rPr>
                <w:rFonts w:ascii="Century Gothic" w:hAnsi="Century Gothic" w:cs="Calibri"/>
              </w:rPr>
            </w:pPr>
            <w:r w:rsidRPr="00011E9A">
              <w:rPr>
                <w:rFonts w:ascii="Century Gothic" w:hAnsi="Century Gothic" w:cs="Calibri"/>
                <w:b/>
              </w:rPr>
              <w:t xml:space="preserve">Actividad rutinaria </w:t>
            </w:r>
            <w:r w:rsidR="00BE6446">
              <w:rPr>
                <w:rFonts w:ascii="Century Gothic" w:hAnsi="Century Gothic" w:cs="Calibri"/>
                <w:b/>
              </w:rPr>
              <w:t xml:space="preserve">(D. 1072/15): </w:t>
            </w:r>
            <w:r w:rsidRPr="00011E9A">
              <w:rPr>
                <w:rFonts w:ascii="Century Gothic" w:hAnsi="Century Gothic" w:cs="Calibri"/>
                <w:b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Actividad que forma parte de la operación normal de la organización, se ha planificado y es estandarizable.</w:t>
            </w:r>
          </w:p>
          <w:p w:rsidRPr="00011E9A" w:rsidR="006E4E1C" w:rsidP="006E4E1C" w:rsidRDefault="006E4E1C" w14:paraId="381D4B1E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0" w:right="112"/>
              <w:contextualSpacing w:val="0"/>
              <w:jc w:val="both"/>
              <w:rPr>
                <w:rFonts w:ascii="Century Gothic" w:hAnsi="Century Gothic" w:cs="Calibri"/>
              </w:rPr>
            </w:pPr>
          </w:p>
          <w:p w:rsidRPr="00011E9A" w:rsidR="006E4E1C" w:rsidP="006E4E1C" w:rsidRDefault="006E4E1C" w14:paraId="56D791BE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0" w:right="108"/>
              <w:contextualSpacing w:val="0"/>
              <w:jc w:val="both"/>
              <w:rPr>
                <w:rFonts w:ascii="Century Gothic" w:hAnsi="Century Gothic" w:cs="Calibri"/>
              </w:rPr>
            </w:pPr>
            <w:r w:rsidRPr="00011E9A">
              <w:rPr>
                <w:rFonts w:ascii="Century Gothic" w:hAnsi="Century Gothic" w:cs="Calibri"/>
                <w:b/>
              </w:rPr>
              <w:t xml:space="preserve">Amenaza </w:t>
            </w:r>
            <w:r w:rsidR="00BE6446">
              <w:rPr>
                <w:rFonts w:ascii="Century Gothic" w:hAnsi="Century Gothic" w:cs="Calibri"/>
                <w:b/>
              </w:rPr>
              <w:t xml:space="preserve">(D. 1072/15): </w:t>
            </w:r>
            <w:r w:rsidRPr="00011E9A">
              <w:rPr>
                <w:rFonts w:ascii="Century Gothic" w:hAnsi="Century Gothic" w:cs="Calibri"/>
                <w:b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Peligro latente de que un evento físico de origen natural, o causado, o inducido por la acción humana de manera accidental, se presente con una severidad suficiente para causar pérdida de vidas, lesiones u otros impactos en la salud, así como también daños y pérdidas en los bienes, la infraestructura, los medios de sustento, la prestación de servicios y los recursos</w:t>
            </w:r>
            <w:r w:rsidRPr="00011E9A">
              <w:rPr>
                <w:rFonts w:ascii="Century Gothic" w:hAnsi="Century Gothic" w:cs="Calibri"/>
                <w:spacing w:val="-1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ambientales.</w:t>
            </w:r>
          </w:p>
          <w:p w:rsidRPr="00011E9A" w:rsidR="006E4E1C" w:rsidP="006E4E1C" w:rsidRDefault="006E4E1C" w14:paraId="26FF09AE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0" w:right="108"/>
              <w:contextualSpacing w:val="0"/>
              <w:jc w:val="both"/>
              <w:rPr>
                <w:rFonts w:ascii="Century Gothic" w:hAnsi="Century Gothic" w:cs="Calibri"/>
              </w:rPr>
            </w:pPr>
          </w:p>
          <w:p w:rsidRPr="00011E9A" w:rsidR="006E4E1C" w:rsidP="006E4E1C" w:rsidRDefault="006E4E1C" w14:paraId="21232204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0" w:right="112"/>
              <w:contextualSpacing w:val="0"/>
              <w:jc w:val="both"/>
              <w:rPr>
                <w:rFonts w:ascii="Century Gothic" w:hAnsi="Century Gothic" w:cs="Calibri"/>
              </w:rPr>
            </w:pPr>
            <w:r w:rsidRPr="00011E9A">
              <w:rPr>
                <w:rFonts w:ascii="Century Gothic" w:hAnsi="Century Gothic" w:cs="Calibri"/>
                <w:b/>
              </w:rPr>
              <w:t xml:space="preserve">Análisis del riesgo (GTC 45/12): </w:t>
            </w:r>
            <w:r w:rsidRPr="00011E9A">
              <w:rPr>
                <w:rFonts w:ascii="Century Gothic" w:hAnsi="Century Gothic" w:cs="Calibri"/>
              </w:rPr>
              <w:t>Proceso para comprender la naturaleza del riesgo (véase el numeral 2.30) y para determinar el nivel del riesgo (véase el numeral 2.24) (ISO</w:t>
            </w:r>
            <w:r w:rsidRPr="00011E9A">
              <w:rPr>
                <w:rFonts w:ascii="Century Gothic" w:hAnsi="Century Gothic" w:cs="Calibri"/>
                <w:spacing w:val="-15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31000)</w:t>
            </w:r>
          </w:p>
          <w:p w:rsidRPr="00011E9A" w:rsidR="006E4E1C" w:rsidP="006E4E1C" w:rsidRDefault="006E4E1C" w14:paraId="5BDCCA12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0" w:right="112"/>
              <w:contextualSpacing w:val="0"/>
              <w:jc w:val="both"/>
              <w:rPr>
                <w:rFonts w:ascii="Century Gothic" w:hAnsi="Century Gothic" w:cs="Calibri"/>
              </w:rPr>
            </w:pPr>
          </w:p>
          <w:p w:rsidRPr="00011E9A" w:rsidR="006E4E1C" w:rsidP="006E4E1C" w:rsidRDefault="006E4E1C" w14:paraId="4040ED7B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before="101" w:after="0" w:line="240" w:lineRule="auto"/>
              <w:ind w:left="0" w:right="108"/>
              <w:contextualSpacing w:val="0"/>
              <w:jc w:val="both"/>
              <w:rPr>
                <w:rFonts w:ascii="Century Gothic" w:hAnsi="Century Gothic" w:cs="Calibri"/>
              </w:rPr>
            </w:pPr>
            <w:proofErr w:type="spellStart"/>
            <w:r w:rsidRPr="00011E9A">
              <w:rPr>
                <w:rFonts w:ascii="Century Gothic" w:hAnsi="Century Gothic" w:cs="Calibri"/>
                <w:b/>
              </w:rPr>
              <w:t>Auto-reporte</w:t>
            </w:r>
            <w:proofErr w:type="spellEnd"/>
            <w:r w:rsidRPr="00011E9A">
              <w:rPr>
                <w:rFonts w:ascii="Century Gothic" w:hAnsi="Century Gothic" w:cs="Calibri"/>
                <w:b/>
              </w:rPr>
              <w:t xml:space="preserve"> de condiciones de trabajo y salud </w:t>
            </w:r>
            <w:r w:rsidR="00BE6446">
              <w:rPr>
                <w:rFonts w:ascii="Century Gothic" w:hAnsi="Century Gothic" w:cs="Calibri"/>
                <w:b/>
              </w:rPr>
              <w:t xml:space="preserve">(D. 1072/15): </w:t>
            </w:r>
            <w:r w:rsidRPr="00011E9A">
              <w:rPr>
                <w:rFonts w:ascii="Century Gothic" w:hAnsi="Century Gothic" w:cs="Calibri"/>
                <w:b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Proceso mediante el cual el trabajador o contratista reporta por escrito al empleador o contratante las condiciones adversas de seguridad y salud que identifica en su lugar de</w:t>
            </w:r>
            <w:r w:rsidRPr="00011E9A">
              <w:rPr>
                <w:rFonts w:ascii="Century Gothic" w:hAnsi="Century Gothic" w:cs="Calibri"/>
                <w:spacing w:val="-10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trabajo.</w:t>
            </w:r>
          </w:p>
          <w:p w:rsidRPr="00011E9A" w:rsidR="006E4E1C" w:rsidP="006E4E1C" w:rsidRDefault="006E4E1C" w14:paraId="15E35277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before="101" w:after="0" w:line="240" w:lineRule="auto"/>
              <w:ind w:left="0" w:right="108"/>
              <w:contextualSpacing w:val="0"/>
              <w:jc w:val="both"/>
              <w:rPr>
                <w:rFonts w:ascii="Century Gothic" w:hAnsi="Century Gothic" w:cs="Calibri"/>
              </w:rPr>
            </w:pPr>
          </w:p>
          <w:p w:rsidRPr="00011E9A" w:rsidR="006E4E1C" w:rsidP="006E4E1C" w:rsidRDefault="006E4E1C" w14:paraId="4CDF5D58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0" w:right="105"/>
              <w:contextualSpacing w:val="0"/>
              <w:jc w:val="both"/>
              <w:rPr>
                <w:rFonts w:ascii="Century Gothic" w:hAnsi="Century Gothic" w:cs="Calibri"/>
              </w:rPr>
            </w:pPr>
            <w:r w:rsidRPr="00011E9A">
              <w:rPr>
                <w:rFonts w:ascii="Century Gothic" w:hAnsi="Century Gothic" w:cs="Calibri"/>
                <w:b/>
              </w:rPr>
              <w:t xml:space="preserve">Condiciones de salud </w:t>
            </w:r>
            <w:r w:rsidR="00BE6446">
              <w:rPr>
                <w:rFonts w:ascii="Century Gothic" w:hAnsi="Century Gothic" w:cs="Calibri"/>
                <w:b/>
              </w:rPr>
              <w:t xml:space="preserve">(D. 1072/15): </w:t>
            </w:r>
            <w:r w:rsidRPr="00011E9A">
              <w:rPr>
                <w:rFonts w:ascii="Century Gothic" w:hAnsi="Century Gothic" w:cs="Calibri"/>
                <w:b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 xml:space="preserve">El conjunto de variables objetivas y de </w:t>
            </w:r>
            <w:proofErr w:type="spellStart"/>
            <w:r w:rsidRPr="00011E9A">
              <w:rPr>
                <w:rFonts w:ascii="Century Gothic" w:hAnsi="Century Gothic" w:cs="Calibri"/>
              </w:rPr>
              <w:t>auto-reporte</w:t>
            </w:r>
            <w:proofErr w:type="spellEnd"/>
            <w:r w:rsidRPr="00011E9A">
              <w:rPr>
                <w:rFonts w:ascii="Century Gothic" w:hAnsi="Century Gothic" w:cs="Calibri"/>
              </w:rPr>
              <w:t xml:space="preserve"> de condiciones fisiológicas, psicológicas y socioculturales que determinan el perfil socio demográfico y de morbilidad de la población</w:t>
            </w:r>
            <w:r w:rsidRPr="00011E9A">
              <w:rPr>
                <w:rFonts w:ascii="Century Gothic" w:hAnsi="Century Gothic" w:cs="Calibri"/>
                <w:spacing w:val="-1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trabajadora.</w:t>
            </w:r>
          </w:p>
          <w:p w:rsidRPr="00011E9A" w:rsidR="006E4E1C" w:rsidP="006E4E1C" w:rsidRDefault="006E4E1C" w14:paraId="300CE910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0" w:right="105"/>
              <w:contextualSpacing w:val="0"/>
              <w:jc w:val="both"/>
              <w:rPr>
                <w:rFonts w:ascii="Century Gothic" w:hAnsi="Century Gothic" w:cs="Calibri"/>
              </w:rPr>
            </w:pPr>
          </w:p>
          <w:p w:rsidRPr="00011E9A" w:rsidR="006E4E1C" w:rsidP="00E90344" w:rsidRDefault="006E4E1C" w14:paraId="7A55DA75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0" w:right="110"/>
              <w:contextualSpacing w:val="0"/>
              <w:jc w:val="both"/>
              <w:rPr>
                <w:rFonts w:ascii="Century Gothic" w:hAnsi="Century Gothic" w:cs="Calibri"/>
              </w:rPr>
            </w:pPr>
            <w:r w:rsidRPr="00011E9A">
              <w:rPr>
                <w:rFonts w:ascii="Century Gothic" w:hAnsi="Century Gothic" w:cs="Calibri"/>
                <w:b/>
              </w:rPr>
              <w:t xml:space="preserve">Condiciones y medio ambiente de trabajo </w:t>
            </w:r>
            <w:r w:rsidR="00BE6446">
              <w:rPr>
                <w:rFonts w:ascii="Century Gothic" w:hAnsi="Century Gothic" w:cs="Calibri"/>
                <w:b/>
              </w:rPr>
              <w:t xml:space="preserve">(D. 1072/15): </w:t>
            </w:r>
            <w:r w:rsidRPr="00011E9A">
              <w:rPr>
                <w:rFonts w:ascii="Century Gothic" w:hAnsi="Century Gothic" w:cs="Calibri"/>
                <w:b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Aquellos elementos, agentes o factores que tienen influencia significativa en la generación de riesgos para la seguridad y salud de los trabajadores. Quedan específicamente incluidos en esta definición, entre otros: a)· las características generales de los locales, instalaciones,</w:t>
            </w:r>
            <w:r w:rsidRPr="00011E9A">
              <w:rPr>
                <w:rFonts w:ascii="Century Gothic" w:hAnsi="Century Gothic" w:cs="Calibri"/>
                <w:spacing w:val="-11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máquinas,</w:t>
            </w:r>
            <w:r w:rsidRPr="00011E9A">
              <w:rPr>
                <w:rFonts w:ascii="Century Gothic" w:hAnsi="Century Gothic" w:cs="Calibri"/>
                <w:spacing w:val="-10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equipos,</w:t>
            </w:r>
            <w:r w:rsidRPr="00011E9A">
              <w:rPr>
                <w:rFonts w:ascii="Century Gothic" w:hAnsi="Century Gothic" w:cs="Calibri"/>
                <w:spacing w:val="-11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herramientas,</w:t>
            </w:r>
            <w:r w:rsidRPr="00011E9A">
              <w:rPr>
                <w:rFonts w:ascii="Century Gothic" w:hAnsi="Century Gothic" w:cs="Calibri"/>
                <w:spacing w:val="-10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materias</w:t>
            </w:r>
            <w:r w:rsidRPr="00011E9A">
              <w:rPr>
                <w:rFonts w:ascii="Century Gothic" w:hAnsi="Century Gothic" w:cs="Calibri"/>
                <w:spacing w:val="-10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primas,</w:t>
            </w:r>
            <w:r w:rsidRPr="00011E9A">
              <w:rPr>
                <w:rFonts w:ascii="Century Gothic" w:hAnsi="Century Gothic" w:cs="Calibri"/>
                <w:spacing w:val="-11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productos</w:t>
            </w:r>
            <w:r w:rsidRPr="00011E9A">
              <w:rPr>
                <w:rFonts w:ascii="Century Gothic" w:hAnsi="Century Gothic" w:cs="Calibri"/>
                <w:spacing w:val="-10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y</w:t>
            </w:r>
            <w:r w:rsidRPr="00011E9A">
              <w:rPr>
                <w:rFonts w:ascii="Century Gothic" w:hAnsi="Century Gothic" w:cs="Calibri"/>
                <w:spacing w:val="-11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demás</w:t>
            </w:r>
            <w:r w:rsidRPr="00011E9A">
              <w:rPr>
                <w:rFonts w:ascii="Century Gothic" w:hAnsi="Century Gothic" w:cs="Calibri"/>
                <w:spacing w:val="-10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útiles</w:t>
            </w:r>
            <w:r w:rsidRPr="00011E9A">
              <w:rPr>
                <w:rFonts w:ascii="Century Gothic" w:hAnsi="Century Gothic" w:cs="Calibri"/>
                <w:spacing w:val="-1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existentes</w:t>
            </w:r>
            <w:r w:rsidRPr="00011E9A">
              <w:rPr>
                <w:rFonts w:ascii="Century Gothic" w:hAnsi="Century Gothic" w:cs="Calibri"/>
                <w:spacing w:val="-11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en</w:t>
            </w:r>
            <w:r w:rsidRPr="00011E9A">
              <w:rPr>
                <w:rFonts w:ascii="Century Gothic" w:hAnsi="Century Gothic" w:cs="Calibri"/>
                <w:spacing w:val="-10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el</w:t>
            </w:r>
            <w:r w:rsidRPr="00011E9A">
              <w:rPr>
                <w:rFonts w:ascii="Century Gothic" w:hAnsi="Century Gothic" w:cs="Calibri"/>
                <w:spacing w:val="-11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lugar de trabajo; b) Los agentes físicos, químicos y biológicos presentes en el ambiente de trabajo y sus correspondientes intensidades, concentraciones o niveles de presencia; c) los procedimientos para la utilización de los agentes citados en el apartado anterior, que influyan en la generación de riesgos para los trabajadores</w:t>
            </w:r>
            <w:r w:rsidRPr="00011E9A">
              <w:rPr>
                <w:rFonts w:ascii="Century Gothic" w:hAnsi="Century Gothic" w:cs="Calibri"/>
                <w:spacing w:val="-34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y;</w:t>
            </w:r>
            <w:r w:rsidRPr="00011E9A" w:rsidR="00E90344">
              <w:rPr>
                <w:rFonts w:ascii="Century Gothic" w:hAnsi="Century Gothic" w:cs="Calibri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d) la organización y ordenamiento de las labores, incluidos los factores ergonómicos o biomecánicas y psicosociales.</w:t>
            </w:r>
          </w:p>
          <w:p w:rsidRPr="00011E9A" w:rsidR="00E90344" w:rsidP="00E90344" w:rsidRDefault="00E90344" w14:paraId="4AAABDEE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0" w:right="110"/>
              <w:contextualSpacing w:val="0"/>
              <w:jc w:val="both"/>
              <w:rPr>
                <w:rFonts w:ascii="Century Gothic" w:hAnsi="Century Gothic" w:cs="Calibri"/>
              </w:rPr>
            </w:pPr>
          </w:p>
          <w:p w:rsidRPr="00011E9A" w:rsidR="006E4E1C" w:rsidP="00E90344" w:rsidRDefault="006E4E1C" w14:paraId="13451E05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0" w:right="223"/>
              <w:contextualSpacing w:val="0"/>
              <w:jc w:val="both"/>
              <w:rPr>
                <w:rFonts w:ascii="Century Gothic" w:hAnsi="Century Gothic" w:cs="Calibri"/>
              </w:rPr>
            </w:pPr>
            <w:r w:rsidRPr="00011E9A">
              <w:rPr>
                <w:rFonts w:ascii="Century Gothic" w:hAnsi="Century Gothic" w:cs="Calibri"/>
                <w:b/>
              </w:rPr>
              <w:t xml:space="preserve">Consecuencia: </w:t>
            </w:r>
            <w:r w:rsidRPr="00011E9A">
              <w:rPr>
                <w:rFonts w:ascii="Century Gothic" w:hAnsi="Century Gothic" w:cs="Calibri"/>
              </w:rPr>
              <w:t>Resultado, en términos de lesión o enfermedad, de la materialización de un riesgo, expresado cualitativa o</w:t>
            </w:r>
            <w:r w:rsidRPr="00011E9A">
              <w:rPr>
                <w:rFonts w:ascii="Century Gothic" w:hAnsi="Century Gothic" w:cs="Calibri"/>
                <w:spacing w:val="-1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cuantitativamente.</w:t>
            </w:r>
          </w:p>
          <w:p w:rsidRPr="00011E9A" w:rsidR="00E90344" w:rsidP="00E90344" w:rsidRDefault="00E90344" w14:paraId="5D9D4F07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838" w:right="223"/>
              <w:contextualSpacing w:val="0"/>
              <w:jc w:val="both"/>
              <w:rPr>
                <w:rFonts w:ascii="Century Gothic" w:hAnsi="Century Gothic" w:cs="Calibri"/>
              </w:rPr>
            </w:pPr>
          </w:p>
          <w:p w:rsidRPr="00011E9A" w:rsidR="006E4E1C" w:rsidP="00E90344" w:rsidRDefault="006E4E1C" w14:paraId="76ED95A2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52" w:lineRule="exact"/>
              <w:ind w:left="0"/>
              <w:contextualSpacing w:val="0"/>
              <w:jc w:val="both"/>
              <w:rPr>
                <w:rFonts w:ascii="Century Gothic" w:hAnsi="Century Gothic" w:cs="Calibri"/>
              </w:rPr>
            </w:pPr>
            <w:r w:rsidRPr="00011E9A">
              <w:rPr>
                <w:rFonts w:ascii="Century Gothic" w:hAnsi="Century Gothic" w:cs="Calibri"/>
                <w:b/>
              </w:rPr>
              <w:t xml:space="preserve">Competencia: </w:t>
            </w:r>
            <w:r w:rsidRPr="00011E9A">
              <w:rPr>
                <w:rFonts w:ascii="Century Gothic" w:hAnsi="Century Gothic" w:cs="Calibri"/>
              </w:rPr>
              <w:t>Atributos personales y aptitud demostrada para aplicar conocimientos y</w:t>
            </w:r>
            <w:r w:rsidRPr="00011E9A">
              <w:rPr>
                <w:rFonts w:ascii="Century Gothic" w:hAnsi="Century Gothic" w:cs="Calibri"/>
                <w:spacing w:val="-25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habilidades.</w:t>
            </w:r>
          </w:p>
          <w:p w:rsidRPr="00011E9A" w:rsidR="00E90344" w:rsidP="00E90344" w:rsidRDefault="00E90344" w14:paraId="13925CBE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52" w:lineRule="exact"/>
              <w:ind w:left="838"/>
              <w:contextualSpacing w:val="0"/>
              <w:jc w:val="both"/>
              <w:rPr>
                <w:rFonts w:ascii="Century Gothic" w:hAnsi="Century Gothic" w:cs="Calibri"/>
              </w:rPr>
            </w:pPr>
          </w:p>
          <w:p w:rsidRPr="00011E9A" w:rsidR="006E4E1C" w:rsidP="00E90344" w:rsidRDefault="006E4E1C" w14:paraId="70FCA649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0" w:right="111"/>
              <w:contextualSpacing w:val="0"/>
              <w:jc w:val="both"/>
              <w:rPr>
                <w:rFonts w:ascii="Century Gothic" w:hAnsi="Century Gothic" w:cs="Calibri"/>
              </w:rPr>
            </w:pPr>
            <w:r w:rsidRPr="00011E9A">
              <w:rPr>
                <w:rFonts w:ascii="Century Gothic" w:hAnsi="Century Gothic" w:cs="Calibri"/>
                <w:b/>
              </w:rPr>
              <w:t xml:space="preserve">Elemento de Protección Personal (EPP) (GTC 45/12): </w:t>
            </w:r>
            <w:r w:rsidRPr="00011E9A">
              <w:rPr>
                <w:rFonts w:ascii="Century Gothic" w:hAnsi="Century Gothic" w:cs="Calibri"/>
              </w:rPr>
              <w:t xml:space="preserve">Dispositivo que sirve como </w:t>
            </w:r>
            <w:r w:rsidRPr="00011E9A">
              <w:rPr>
                <w:rFonts w:ascii="Century Gothic" w:hAnsi="Century Gothic" w:cs="Calibri"/>
              </w:rPr>
              <w:lastRenderedPageBreak/>
              <w:t>barrera entre un peligro y alguna parte del cuerpo de una</w:t>
            </w:r>
            <w:r w:rsidRPr="00011E9A">
              <w:rPr>
                <w:rFonts w:ascii="Century Gothic" w:hAnsi="Century Gothic" w:cs="Calibri"/>
                <w:spacing w:val="-4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persona.</w:t>
            </w:r>
          </w:p>
          <w:p w:rsidRPr="00011E9A" w:rsidR="00E90344" w:rsidP="00E90344" w:rsidRDefault="00E90344" w14:paraId="27842061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0" w:right="111"/>
              <w:contextualSpacing w:val="0"/>
              <w:jc w:val="both"/>
              <w:rPr>
                <w:rFonts w:ascii="Century Gothic" w:hAnsi="Century Gothic" w:cs="Calibri"/>
              </w:rPr>
            </w:pPr>
          </w:p>
          <w:p w:rsidRPr="00011E9A" w:rsidR="006E4E1C" w:rsidP="00E90344" w:rsidRDefault="006E4E1C" w14:paraId="12DAE569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0" w:right="111"/>
              <w:contextualSpacing w:val="0"/>
              <w:jc w:val="both"/>
              <w:rPr>
                <w:rFonts w:ascii="Century Gothic" w:hAnsi="Century Gothic" w:cs="Calibri"/>
              </w:rPr>
            </w:pPr>
            <w:r w:rsidRPr="00011E9A">
              <w:rPr>
                <w:rFonts w:ascii="Century Gothic" w:hAnsi="Century Gothic" w:cs="Calibri"/>
                <w:b/>
              </w:rPr>
              <w:t>Enfermedad</w:t>
            </w:r>
            <w:r w:rsidRPr="00011E9A">
              <w:rPr>
                <w:rFonts w:ascii="Century Gothic" w:hAnsi="Century Gothic" w:cs="Calibri"/>
                <w:b/>
                <w:spacing w:val="-13"/>
              </w:rPr>
              <w:t xml:space="preserve"> </w:t>
            </w:r>
            <w:r w:rsidRPr="00011E9A">
              <w:rPr>
                <w:rFonts w:ascii="Century Gothic" w:hAnsi="Century Gothic" w:cs="Calibri"/>
                <w:b/>
              </w:rPr>
              <w:t>(GTC</w:t>
            </w:r>
            <w:r w:rsidRPr="00011E9A">
              <w:rPr>
                <w:rFonts w:ascii="Century Gothic" w:hAnsi="Century Gothic" w:cs="Calibri"/>
                <w:b/>
                <w:spacing w:val="-13"/>
              </w:rPr>
              <w:t xml:space="preserve"> </w:t>
            </w:r>
            <w:r w:rsidRPr="00011E9A">
              <w:rPr>
                <w:rFonts w:ascii="Century Gothic" w:hAnsi="Century Gothic" w:cs="Calibri"/>
                <w:b/>
              </w:rPr>
              <w:t>45/12):</w:t>
            </w:r>
            <w:r w:rsidRPr="00011E9A">
              <w:rPr>
                <w:rFonts w:ascii="Century Gothic" w:hAnsi="Century Gothic" w:cs="Calibri"/>
                <w:b/>
                <w:spacing w:val="-1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Condición</w:t>
            </w:r>
            <w:r w:rsidRPr="00011E9A">
              <w:rPr>
                <w:rFonts w:ascii="Century Gothic" w:hAnsi="Century Gothic" w:cs="Calibri"/>
                <w:spacing w:val="-13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física</w:t>
            </w:r>
            <w:r w:rsidRPr="00011E9A">
              <w:rPr>
                <w:rFonts w:ascii="Century Gothic" w:hAnsi="Century Gothic" w:cs="Calibri"/>
                <w:spacing w:val="-1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o</w:t>
            </w:r>
            <w:r w:rsidRPr="00011E9A">
              <w:rPr>
                <w:rFonts w:ascii="Century Gothic" w:hAnsi="Century Gothic" w:cs="Calibri"/>
                <w:spacing w:val="-14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mental</w:t>
            </w:r>
            <w:r w:rsidRPr="00011E9A">
              <w:rPr>
                <w:rFonts w:ascii="Century Gothic" w:hAnsi="Century Gothic" w:cs="Calibri"/>
                <w:spacing w:val="-1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adversa</w:t>
            </w:r>
            <w:r w:rsidRPr="00011E9A">
              <w:rPr>
                <w:rFonts w:ascii="Century Gothic" w:hAnsi="Century Gothic" w:cs="Calibri"/>
                <w:spacing w:val="-14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identificable,</w:t>
            </w:r>
            <w:r w:rsidRPr="00011E9A">
              <w:rPr>
                <w:rFonts w:ascii="Century Gothic" w:hAnsi="Century Gothic" w:cs="Calibri"/>
                <w:spacing w:val="-1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que</w:t>
            </w:r>
            <w:r w:rsidRPr="00011E9A">
              <w:rPr>
                <w:rFonts w:ascii="Century Gothic" w:hAnsi="Century Gothic" w:cs="Calibri"/>
                <w:spacing w:val="-14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surge,</w:t>
            </w:r>
            <w:r w:rsidRPr="00011E9A">
              <w:rPr>
                <w:rFonts w:ascii="Century Gothic" w:hAnsi="Century Gothic" w:cs="Calibri"/>
                <w:spacing w:val="-14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empeora</w:t>
            </w:r>
            <w:r w:rsidRPr="00011E9A">
              <w:rPr>
                <w:rFonts w:ascii="Century Gothic" w:hAnsi="Century Gothic" w:cs="Calibri"/>
                <w:spacing w:val="-13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o</w:t>
            </w:r>
            <w:r w:rsidRPr="00011E9A">
              <w:rPr>
                <w:rFonts w:ascii="Century Gothic" w:hAnsi="Century Gothic" w:cs="Calibri"/>
                <w:spacing w:val="-1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ambas,</w:t>
            </w:r>
            <w:r w:rsidRPr="00011E9A">
              <w:rPr>
                <w:rFonts w:ascii="Century Gothic" w:hAnsi="Century Gothic" w:cs="Calibri"/>
                <w:spacing w:val="-1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a</w:t>
            </w:r>
            <w:r w:rsidRPr="00011E9A">
              <w:rPr>
                <w:rFonts w:ascii="Century Gothic" w:hAnsi="Century Gothic" w:cs="Calibri"/>
                <w:spacing w:val="-13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causa de una actividad laboral, una situación relacionada con el trabajo o ambas (NTC-OHSAS</w:t>
            </w:r>
            <w:r w:rsidRPr="00011E9A">
              <w:rPr>
                <w:rFonts w:ascii="Century Gothic" w:hAnsi="Century Gothic" w:cs="Calibri"/>
                <w:spacing w:val="-18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18001).</w:t>
            </w:r>
          </w:p>
          <w:p w:rsidRPr="00011E9A" w:rsidR="00E90344" w:rsidP="00E90344" w:rsidRDefault="00E90344" w14:paraId="729F9B26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0" w:right="111"/>
              <w:contextualSpacing w:val="0"/>
              <w:jc w:val="both"/>
              <w:rPr>
                <w:rFonts w:ascii="Century Gothic" w:hAnsi="Century Gothic" w:cs="Calibri"/>
              </w:rPr>
            </w:pPr>
          </w:p>
          <w:p w:rsidRPr="00011E9A" w:rsidR="006E4E1C" w:rsidP="00E90344" w:rsidRDefault="006E4E1C" w14:paraId="700FEEDF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before="1" w:after="0" w:line="240" w:lineRule="auto"/>
              <w:ind w:left="0" w:right="107"/>
              <w:contextualSpacing w:val="0"/>
              <w:jc w:val="both"/>
              <w:rPr>
                <w:rFonts w:ascii="Century Gothic" w:hAnsi="Century Gothic" w:cs="Calibri"/>
              </w:rPr>
            </w:pPr>
            <w:r w:rsidRPr="00011E9A">
              <w:rPr>
                <w:rFonts w:ascii="Century Gothic" w:hAnsi="Century Gothic" w:cs="Calibri"/>
                <w:b/>
              </w:rPr>
              <w:t>Enfermedad</w:t>
            </w:r>
            <w:r w:rsidRPr="00011E9A">
              <w:rPr>
                <w:rFonts w:ascii="Century Gothic" w:hAnsi="Century Gothic" w:cs="Calibri"/>
                <w:b/>
                <w:spacing w:val="-13"/>
              </w:rPr>
              <w:t xml:space="preserve"> </w:t>
            </w:r>
            <w:r w:rsidRPr="00011E9A">
              <w:rPr>
                <w:rFonts w:ascii="Century Gothic" w:hAnsi="Century Gothic" w:cs="Calibri"/>
                <w:b/>
              </w:rPr>
              <w:t>laboral</w:t>
            </w:r>
            <w:r w:rsidRPr="00011E9A">
              <w:rPr>
                <w:rFonts w:ascii="Century Gothic" w:hAnsi="Century Gothic" w:cs="Calibri"/>
                <w:b/>
                <w:spacing w:val="-11"/>
              </w:rPr>
              <w:t xml:space="preserve"> </w:t>
            </w:r>
            <w:r w:rsidRPr="00011E9A">
              <w:rPr>
                <w:rFonts w:ascii="Century Gothic" w:hAnsi="Century Gothic" w:cs="Calibri"/>
                <w:b/>
              </w:rPr>
              <w:t>(L.</w:t>
            </w:r>
            <w:r w:rsidRPr="00011E9A">
              <w:rPr>
                <w:rFonts w:ascii="Century Gothic" w:hAnsi="Century Gothic" w:cs="Calibri"/>
                <w:b/>
                <w:spacing w:val="-13"/>
              </w:rPr>
              <w:t xml:space="preserve"> </w:t>
            </w:r>
            <w:r w:rsidRPr="00011E9A">
              <w:rPr>
                <w:rFonts w:ascii="Century Gothic" w:hAnsi="Century Gothic" w:cs="Calibri"/>
                <w:b/>
              </w:rPr>
              <w:t>1562/12):</w:t>
            </w:r>
            <w:r w:rsidRPr="00011E9A">
              <w:rPr>
                <w:rFonts w:ascii="Century Gothic" w:hAnsi="Century Gothic" w:cs="Calibri"/>
                <w:b/>
                <w:spacing w:val="-11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Es</w:t>
            </w:r>
            <w:r w:rsidRPr="00011E9A">
              <w:rPr>
                <w:rFonts w:ascii="Century Gothic" w:hAnsi="Century Gothic" w:cs="Calibri"/>
                <w:spacing w:val="-1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enfermedad</w:t>
            </w:r>
            <w:r w:rsidRPr="00011E9A">
              <w:rPr>
                <w:rFonts w:ascii="Century Gothic" w:hAnsi="Century Gothic" w:cs="Calibri"/>
                <w:spacing w:val="-11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laboral</w:t>
            </w:r>
            <w:r w:rsidRPr="00011E9A">
              <w:rPr>
                <w:rFonts w:ascii="Century Gothic" w:hAnsi="Century Gothic" w:cs="Calibri"/>
                <w:spacing w:val="-1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la</w:t>
            </w:r>
            <w:r w:rsidRPr="00011E9A">
              <w:rPr>
                <w:rFonts w:ascii="Century Gothic" w:hAnsi="Century Gothic" w:cs="Calibri"/>
                <w:spacing w:val="-14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contraída</w:t>
            </w:r>
            <w:r w:rsidRPr="00011E9A">
              <w:rPr>
                <w:rFonts w:ascii="Century Gothic" w:hAnsi="Century Gothic" w:cs="Calibri"/>
                <w:spacing w:val="-1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como</w:t>
            </w:r>
            <w:r w:rsidRPr="00011E9A">
              <w:rPr>
                <w:rFonts w:ascii="Century Gothic" w:hAnsi="Century Gothic" w:cs="Calibri"/>
                <w:spacing w:val="-13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resultado</w:t>
            </w:r>
            <w:r w:rsidRPr="00011E9A">
              <w:rPr>
                <w:rFonts w:ascii="Century Gothic" w:hAnsi="Century Gothic" w:cs="Calibri"/>
                <w:spacing w:val="-1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de</w:t>
            </w:r>
            <w:r w:rsidRPr="00011E9A">
              <w:rPr>
                <w:rFonts w:ascii="Century Gothic" w:hAnsi="Century Gothic" w:cs="Calibri"/>
                <w:spacing w:val="-13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la</w:t>
            </w:r>
            <w:r w:rsidRPr="00011E9A">
              <w:rPr>
                <w:rFonts w:ascii="Century Gothic" w:hAnsi="Century Gothic" w:cs="Calibri"/>
                <w:spacing w:val="-14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exposición</w:t>
            </w:r>
            <w:r w:rsidRPr="00011E9A">
              <w:rPr>
                <w:rFonts w:ascii="Century Gothic" w:hAnsi="Century Gothic" w:cs="Calibri"/>
                <w:spacing w:val="-1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a</w:t>
            </w:r>
            <w:r w:rsidRPr="00011E9A">
              <w:rPr>
                <w:rFonts w:ascii="Century Gothic" w:hAnsi="Century Gothic" w:cs="Calibri"/>
                <w:spacing w:val="-13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factores de riesgo inherentes a la actividad laboral o del medio en el que el trabajador se ha visto obligado a trabajar. El Gobierno Nacional, determinará, en forma periódica, las enfermedades que se consideran como laborales y en los</w:t>
            </w:r>
            <w:r w:rsidRPr="00011E9A">
              <w:rPr>
                <w:rFonts w:ascii="Century Gothic" w:hAnsi="Century Gothic" w:cs="Calibri"/>
                <w:spacing w:val="-10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casos</w:t>
            </w:r>
            <w:r w:rsidRPr="00011E9A">
              <w:rPr>
                <w:rFonts w:ascii="Century Gothic" w:hAnsi="Century Gothic" w:cs="Calibri"/>
                <w:spacing w:val="-8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en</w:t>
            </w:r>
            <w:r w:rsidRPr="00011E9A">
              <w:rPr>
                <w:rFonts w:ascii="Century Gothic" w:hAnsi="Century Gothic" w:cs="Calibri"/>
                <w:spacing w:val="-7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que</w:t>
            </w:r>
            <w:r w:rsidRPr="00011E9A">
              <w:rPr>
                <w:rFonts w:ascii="Century Gothic" w:hAnsi="Century Gothic" w:cs="Calibri"/>
                <w:spacing w:val="-8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una</w:t>
            </w:r>
            <w:r w:rsidRPr="00011E9A">
              <w:rPr>
                <w:rFonts w:ascii="Century Gothic" w:hAnsi="Century Gothic" w:cs="Calibri"/>
                <w:spacing w:val="-8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enfermedad</w:t>
            </w:r>
            <w:r w:rsidRPr="00011E9A">
              <w:rPr>
                <w:rFonts w:ascii="Century Gothic" w:hAnsi="Century Gothic" w:cs="Calibri"/>
                <w:spacing w:val="-7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no</w:t>
            </w:r>
            <w:r w:rsidRPr="00011E9A">
              <w:rPr>
                <w:rFonts w:ascii="Century Gothic" w:hAnsi="Century Gothic" w:cs="Calibri"/>
                <w:spacing w:val="-10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figure</w:t>
            </w:r>
            <w:r w:rsidRPr="00011E9A">
              <w:rPr>
                <w:rFonts w:ascii="Century Gothic" w:hAnsi="Century Gothic" w:cs="Calibri"/>
                <w:spacing w:val="-8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en</w:t>
            </w:r>
            <w:r w:rsidRPr="00011E9A">
              <w:rPr>
                <w:rFonts w:ascii="Century Gothic" w:hAnsi="Century Gothic" w:cs="Calibri"/>
                <w:spacing w:val="-9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la</w:t>
            </w:r>
            <w:r w:rsidRPr="00011E9A">
              <w:rPr>
                <w:rFonts w:ascii="Century Gothic" w:hAnsi="Century Gothic" w:cs="Calibri"/>
                <w:spacing w:val="-10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tabla</w:t>
            </w:r>
            <w:r w:rsidRPr="00011E9A">
              <w:rPr>
                <w:rFonts w:ascii="Century Gothic" w:hAnsi="Century Gothic" w:cs="Calibri"/>
                <w:spacing w:val="-8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de</w:t>
            </w:r>
            <w:r w:rsidRPr="00011E9A">
              <w:rPr>
                <w:rFonts w:ascii="Century Gothic" w:hAnsi="Century Gothic" w:cs="Calibri"/>
                <w:spacing w:val="-9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enfermedades</w:t>
            </w:r>
            <w:r w:rsidRPr="00011E9A">
              <w:rPr>
                <w:rFonts w:ascii="Century Gothic" w:hAnsi="Century Gothic" w:cs="Calibri"/>
                <w:spacing w:val="-10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laborales,</w:t>
            </w:r>
            <w:r w:rsidRPr="00011E9A">
              <w:rPr>
                <w:rFonts w:ascii="Century Gothic" w:hAnsi="Century Gothic" w:cs="Calibri"/>
                <w:spacing w:val="-9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pero</w:t>
            </w:r>
            <w:r w:rsidRPr="00011E9A">
              <w:rPr>
                <w:rFonts w:ascii="Century Gothic" w:hAnsi="Century Gothic" w:cs="Calibri"/>
                <w:spacing w:val="-10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se</w:t>
            </w:r>
            <w:r w:rsidRPr="00011E9A">
              <w:rPr>
                <w:rFonts w:ascii="Century Gothic" w:hAnsi="Century Gothic" w:cs="Calibri"/>
                <w:spacing w:val="-1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demuestre</w:t>
            </w:r>
            <w:r w:rsidRPr="00011E9A">
              <w:rPr>
                <w:rFonts w:ascii="Century Gothic" w:hAnsi="Century Gothic" w:cs="Calibri"/>
                <w:spacing w:val="-6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la</w:t>
            </w:r>
            <w:r w:rsidRPr="00011E9A">
              <w:rPr>
                <w:rFonts w:ascii="Century Gothic" w:hAnsi="Century Gothic" w:cs="Calibri"/>
                <w:spacing w:val="-8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relación de causalidad con los factores de riesgo ocupacionales será reconocida como enfermedad laboral, conforme lo establecido en las normas legales</w:t>
            </w:r>
            <w:r w:rsidRPr="00011E9A">
              <w:rPr>
                <w:rFonts w:ascii="Century Gothic" w:hAnsi="Century Gothic" w:cs="Calibri"/>
                <w:spacing w:val="-5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vigentes.</w:t>
            </w:r>
          </w:p>
          <w:p w:rsidRPr="00011E9A" w:rsidR="00E90344" w:rsidP="00E90344" w:rsidRDefault="00E90344" w14:paraId="2E4BDAC6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before="1" w:after="0" w:line="240" w:lineRule="auto"/>
              <w:ind w:left="0" w:right="107"/>
              <w:contextualSpacing w:val="0"/>
              <w:jc w:val="both"/>
              <w:rPr>
                <w:rFonts w:ascii="Century Gothic" w:hAnsi="Century Gothic" w:cs="Calibri"/>
              </w:rPr>
            </w:pPr>
          </w:p>
          <w:p w:rsidRPr="00011E9A" w:rsidR="006E4E1C" w:rsidP="00E90344" w:rsidRDefault="006E4E1C" w14:paraId="2F1497DA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0" w:right="107"/>
              <w:contextualSpacing w:val="0"/>
              <w:jc w:val="both"/>
              <w:rPr>
                <w:rFonts w:ascii="Century Gothic" w:hAnsi="Century Gothic" w:cs="Calibri"/>
              </w:rPr>
            </w:pPr>
            <w:r w:rsidRPr="00011E9A">
              <w:rPr>
                <w:rFonts w:ascii="Century Gothic" w:hAnsi="Century Gothic" w:cs="Calibri"/>
                <w:b/>
              </w:rPr>
              <w:t>Equipo</w:t>
            </w:r>
            <w:r w:rsidRPr="00011E9A">
              <w:rPr>
                <w:rFonts w:ascii="Century Gothic" w:hAnsi="Century Gothic" w:cs="Calibri"/>
                <w:b/>
                <w:spacing w:val="-7"/>
              </w:rPr>
              <w:t xml:space="preserve"> </w:t>
            </w:r>
            <w:r w:rsidRPr="00011E9A">
              <w:rPr>
                <w:rFonts w:ascii="Century Gothic" w:hAnsi="Century Gothic" w:cs="Calibri"/>
                <w:b/>
              </w:rPr>
              <w:t>de</w:t>
            </w:r>
            <w:r w:rsidRPr="00011E9A">
              <w:rPr>
                <w:rFonts w:ascii="Century Gothic" w:hAnsi="Century Gothic" w:cs="Calibri"/>
                <w:b/>
                <w:spacing w:val="-5"/>
              </w:rPr>
              <w:t xml:space="preserve"> </w:t>
            </w:r>
            <w:r w:rsidRPr="00011E9A">
              <w:rPr>
                <w:rFonts w:ascii="Century Gothic" w:hAnsi="Century Gothic" w:cs="Calibri"/>
                <w:b/>
              </w:rPr>
              <w:t>protección</w:t>
            </w:r>
            <w:r w:rsidRPr="00011E9A">
              <w:rPr>
                <w:rFonts w:ascii="Century Gothic" w:hAnsi="Century Gothic" w:cs="Calibri"/>
                <w:b/>
                <w:spacing w:val="-6"/>
              </w:rPr>
              <w:t xml:space="preserve"> </w:t>
            </w:r>
            <w:r w:rsidRPr="00011E9A">
              <w:rPr>
                <w:rFonts w:ascii="Century Gothic" w:hAnsi="Century Gothic" w:cs="Calibri"/>
                <w:b/>
              </w:rPr>
              <w:t>personal</w:t>
            </w:r>
            <w:r w:rsidRPr="00011E9A">
              <w:rPr>
                <w:rFonts w:ascii="Century Gothic" w:hAnsi="Century Gothic" w:cs="Calibri"/>
                <w:b/>
                <w:spacing w:val="-4"/>
              </w:rPr>
              <w:t xml:space="preserve"> </w:t>
            </w:r>
            <w:r w:rsidRPr="00011E9A">
              <w:rPr>
                <w:rFonts w:ascii="Century Gothic" w:hAnsi="Century Gothic" w:cs="Calibri"/>
                <w:b/>
              </w:rPr>
              <w:t>(GTC</w:t>
            </w:r>
            <w:r w:rsidRPr="00011E9A">
              <w:rPr>
                <w:rFonts w:ascii="Century Gothic" w:hAnsi="Century Gothic" w:cs="Calibri"/>
                <w:b/>
                <w:spacing w:val="-6"/>
              </w:rPr>
              <w:t xml:space="preserve"> </w:t>
            </w:r>
            <w:r w:rsidRPr="00011E9A">
              <w:rPr>
                <w:rFonts w:ascii="Century Gothic" w:hAnsi="Century Gothic" w:cs="Calibri"/>
                <w:b/>
              </w:rPr>
              <w:t>45/12):</w:t>
            </w:r>
            <w:r w:rsidRPr="00011E9A">
              <w:rPr>
                <w:rFonts w:ascii="Century Gothic" w:hAnsi="Century Gothic" w:cs="Calibri"/>
                <w:b/>
                <w:spacing w:val="-6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Dispositivo</w:t>
            </w:r>
            <w:r w:rsidRPr="00011E9A">
              <w:rPr>
                <w:rFonts w:ascii="Century Gothic" w:hAnsi="Century Gothic" w:cs="Calibri"/>
                <w:spacing w:val="-5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que</w:t>
            </w:r>
            <w:r w:rsidRPr="00011E9A">
              <w:rPr>
                <w:rFonts w:ascii="Century Gothic" w:hAnsi="Century Gothic" w:cs="Calibri"/>
                <w:spacing w:val="-6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sirve</w:t>
            </w:r>
            <w:r w:rsidRPr="00011E9A">
              <w:rPr>
                <w:rFonts w:ascii="Century Gothic" w:hAnsi="Century Gothic" w:cs="Calibri"/>
                <w:spacing w:val="-7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como</w:t>
            </w:r>
            <w:r w:rsidRPr="00011E9A">
              <w:rPr>
                <w:rFonts w:ascii="Century Gothic" w:hAnsi="Century Gothic" w:cs="Calibri"/>
                <w:spacing w:val="-7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medio</w:t>
            </w:r>
            <w:r w:rsidRPr="00011E9A">
              <w:rPr>
                <w:rFonts w:ascii="Century Gothic" w:hAnsi="Century Gothic" w:cs="Calibri"/>
                <w:spacing w:val="-5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de</w:t>
            </w:r>
            <w:r w:rsidRPr="00011E9A">
              <w:rPr>
                <w:rFonts w:ascii="Century Gothic" w:hAnsi="Century Gothic" w:cs="Calibri"/>
                <w:spacing w:val="-5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protección</w:t>
            </w:r>
            <w:r w:rsidRPr="00011E9A">
              <w:rPr>
                <w:rFonts w:ascii="Century Gothic" w:hAnsi="Century Gothic" w:cs="Calibri"/>
                <w:spacing w:val="-4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ante</w:t>
            </w:r>
            <w:r w:rsidRPr="00011E9A">
              <w:rPr>
                <w:rFonts w:ascii="Century Gothic" w:hAnsi="Century Gothic" w:cs="Calibri"/>
                <w:spacing w:val="-7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un</w:t>
            </w:r>
            <w:r w:rsidRPr="00011E9A">
              <w:rPr>
                <w:rFonts w:ascii="Century Gothic" w:hAnsi="Century Gothic" w:cs="Calibri"/>
                <w:spacing w:val="-4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peligro</w:t>
            </w:r>
            <w:r w:rsidRPr="00011E9A">
              <w:rPr>
                <w:rFonts w:ascii="Century Gothic" w:hAnsi="Century Gothic" w:cs="Calibri"/>
                <w:spacing w:val="-10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y que</w:t>
            </w:r>
            <w:r w:rsidRPr="00011E9A">
              <w:rPr>
                <w:rFonts w:ascii="Century Gothic" w:hAnsi="Century Gothic" w:cs="Calibri"/>
                <w:spacing w:val="-11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para</w:t>
            </w:r>
            <w:r w:rsidRPr="00011E9A">
              <w:rPr>
                <w:rFonts w:ascii="Century Gothic" w:hAnsi="Century Gothic" w:cs="Calibri"/>
                <w:spacing w:val="-13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su</w:t>
            </w:r>
            <w:r w:rsidRPr="00011E9A">
              <w:rPr>
                <w:rFonts w:ascii="Century Gothic" w:hAnsi="Century Gothic" w:cs="Calibri"/>
                <w:spacing w:val="-10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funcionamiento</w:t>
            </w:r>
            <w:r w:rsidRPr="00011E9A">
              <w:rPr>
                <w:rFonts w:ascii="Century Gothic" w:hAnsi="Century Gothic" w:cs="Calibri"/>
                <w:spacing w:val="-11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requiere</w:t>
            </w:r>
            <w:r w:rsidRPr="00011E9A">
              <w:rPr>
                <w:rFonts w:ascii="Century Gothic" w:hAnsi="Century Gothic" w:cs="Calibri"/>
                <w:spacing w:val="-11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de</w:t>
            </w:r>
            <w:r w:rsidRPr="00011E9A">
              <w:rPr>
                <w:rFonts w:ascii="Century Gothic" w:hAnsi="Century Gothic" w:cs="Calibri"/>
                <w:spacing w:val="-11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la</w:t>
            </w:r>
            <w:r w:rsidRPr="00011E9A">
              <w:rPr>
                <w:rFonts w:ascii="Century Gothic" w:hAnsi="Century Gothic" w:cs="Calibri"/>
                <w:spacing w:val="-1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interacción</w:t>
            </w:r>
            <w:r w:rsidRPr="00011E9A">
              <w:rPr>
                <w:rFonts w:ascii="Century Gothic" w:hAnsi="Century Gothic" w:cs="Calibri"/>
                <w:spacing w:val="-10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con</w:t>
            </w:r>
            <w:r w:rsidRPr="00011E9A">
              <w:rPr>
                <w:rFonts w:ascii="Century Gothic" w:hAnsi="Century Gothic" w:cs="Calibri"/>
                <w:spacing w:val="-11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otros</w:t>
            </w:r>
            <w:r w:rsidRPr="00011E9A">
              <w:rPr>
                <w:rFonts w:ascii="Century Gothic" w:hAnsi="Century Gothic" w:cs="Calibri"/>
                <w:spacing w:val="-10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elementos.</w:t>
            </w:r>
            <w:r w:rsidRPr="00011E9A">
              <w:rPr>
                <w:rFonts w:ascii="Century Gothic" w:hAnsi="Century Gothic" w:cs="Calibri"/>
                <w:spacing w:val="-10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Ejemplo,</w:t>
            </w:r>
            <w:r w:rsidRPr="00011E9A">
              <w:rPr>
                <w:rFonts w:ascii="Century Gothic" w:hAnsi="Century Gothic" w:cs="Calibri"/>
                <w:spacing w:val="-7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sistema</w:t>
            </w:r>
            <w:r w:rsidRPr="00011E9A">
              <w:rPr>
                <w:rFonts w:ascii="Century Gothic" w:hAnsi="Century Gothic" w:cs="Calibri"/>
                <w:spacing w:val="-11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de</w:t>
            </w:r>
            <w:r w:rsidRPr="00011E9A">
              <w:rPr>
                <w:rFonts w:ascii="Century Gothic" w:hAnsi="Century Gothic" w:cs="Calibri"/>
                <w:spacing w:val="-10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detección</w:t>
            </w:r>
            <w:r w:rsidRPr="00011E9A">
              <w:rPr>
                <w:rFonts w:ascii="Century Gothic" w:hAnsi="Century Gothic" w:cs="Calibri"/>
                <w:spacing w:val="-10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contra caídas.</w:t>
            </w:r>
          </w:p>
          <w:p w:rsidRPr="00011E9A" w:rsidR="00E90344" w:rsidP="00E90344" w:rsidRDefault="00E90344" w14:paraId="44124955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0" w:right="107"/>
              <w:contextualSpacing w:val="0"/>
              <w:jc w:val="both"/>
              <w:rPr>
                <w:rFonts w:ascii="Century Gothic" w:hAnsi="Century Gothic" w:cs="Calibri"/>
              </w:rPr>
            </w:pPr>
          </w:p>
          <w:p w:rsidRPr="00011E9A" w:rsidR="006E4E1C" w:rsidP="00E90344" w:rsidRDefault="006E4E1C" w14:paraId="0C941221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0" w:right="106"/>
              <w:contextualSpacing w:val="0"/>
              <w:jc w:val="both"/>
              <w:rPr>
                <w:rFonts w:ascii="Century Gothic" w:hAnsi="Century Gothic" w:cs="Calibri"/>
              </w:rPr>
            </w:pPr>
            <w:r w:rsidRPr="00011E9A">
              <w:rPr>
                <w:rFonts w:ascii="Century Gothic" w:hAnsi="Century Gothic" w:cs="Calibri"/>
                <w:b/>
              </w:rPr>
              <w:t xml:space="preserve">Evaluación Higiénica (GTC 45/12): </w:t>
            </w:r>
            <w:r w:rsidRPr="00011E9A">
              <w:rPr>
                <w:rFonts w:ascii="Century Gothic" w:hAnsi="Century Gothic" w:cs="Calibri"/>
              </w:rPr>
              <w:t>Medición de los peligros ambientales presentes en el lugar de trabajo para determinar la exposición ocupacional y riesgo para la salud en comparación con los valores fijados por la autoridad</w:t>
            </w:r>
            <w:r w:rsidRPr="00011E9A">
              <w:rPr>
                <w:rFonts w:ascii="Century Gothic" w:hAnsi="Century Gothic" w:cs="Calibri"/>
                <w:spacing w:val="-1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competente</w:t>
            </w:r>
          </w:p>
          <w:p w:rsidRPr="00011E9A" w:rsidR="00E90344" w:rsidP="00E90344" w:rsidRDefault="00E90344" w14:paraId="27884412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0" w:right="106"/>
              <w:contextualSpacing w:val="0"/>
              <w:jc w:val="both"/>
              <w:rPr>
                <w:rFonts w:ascii="Century Gothic" w:hAnsi="Century Gothic" w:cs="Calibri"/>
              </w:rPr>
            </w:pPr>
          </w:p>
          <w:p w:rsidRPr="00011E9A" w:rsidR="006E4E1C" w:rsidP="00E90344" w:rsidRDefault="006E4E1C" w14:paraId="31A83657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0" w:right="110"/>
              <w:contextualSpacing w:val="0"/>
              <w:jc w:val="both"/>
              <w:rPr>
                <w:rFonts w:ascii="Century Gothic" w:hAnsi="Century Gothic" w:cs="Calibri"/>
              </w:rPr>
            </w:pPr>
            <w:r w:rsidRPr="00011E9A">
              <w:rPr>
                <w:rFonts w:ascii="Century Gothic" w:hAnsi="Century Gothic" w:cs="Calibri"/>
                <w:b/>
              </w:rPr>
              <w:t>Evaluación</w:t>
            </w:r>
            <w:r w:rsidRPr="00011E9A">
              <w:rPr>
                <w:rFonts w:ascii="Century Gothic" w:hAnsi="Century Gothic" w:cs="Calibri"/>
                <w:b/>
                <w:spacing w:val="-11"/>
              </w:rPr>
              <w:t xml:space="preserve"> </w:t>
            </w:r>
            <w:r w:rsidRPr="00011E9A">
              <w:rPr>
                <w:rFonts w:ascii="Century Gothic" w:hAnsi="Century Gothic" w:cs="Calibri"/>
                <w:b/>
              </w:rPr>
              <w:t>del</w:t>
            </w:r>
            <w:r w:rsidRPr="00011E9A">
              <w:rPr>
                <w:rFonts w:ascii="Century Gothic" w:hAnsi="Century Gothic" w:cs="Calibri"/>
                <w:b/>
                <w:spacing w:val="-11"/>
              </w:rPr>
              <w:t xml:space="preserve"> </w:t>
            </w:r>
            <w:r w:rsidRPr="00011E9A">
              <w:rPr>
                <w:rFonts w:ascii="Century Gothic" w:hAnsi="Century Gothic" w:cs="Calibri"/>
                <w:b/>
              </w:rPr>
              <w:t>riesgo</w:t>
            </w:r>
            <w:r w:rsidRPr="00011E9A">
              <w:rPr>
                <w:rFonts w:ascii="Century Gothic" w:hAnsi="Century Gothic" w:cs="Calibri"/>
                <w:b/>
                <w:spacing w:val="-11"/>
              </w:rPr>
              <w:t xml:space="preserve"> </w:t>
            </w:r>
            <w:r w:rsidR="00BE6446">
              <w:rPr>
                <w:rFonts w:ascii="Century Gothic" w:hAnsi="Century Gothic" w:cs="Calibri"/>
                <w:b/>
              </w:rPr>
              <w:t xml:space="preserve">(D. 1072/15): </w:t>
            </w:r>
            <w:r w:rsidRPr="00011E9A">
              <w:rPr>
                <w:rFonts w:ascii="Century Gothic" w:hAnsi="Century Gothic" w:cs="Calibri"/>
                <w:b/>
                <w:spacing w:val="-10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Proceso</w:t>
            </w:r>
            <w:r w:rsidRPr="00011E9A">
              <w:rPr>
                <w:rFonts w:ascii="Century Gothic" w:hAnsi="Century Gothic" w:cs="Calibri"/>
                <w:spacing w:val="-10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para</w:t>
            </w:r>
            <w:r w:rsidRPr="00011E9A">
              <w:rPr>
                <w:rFonts w:ascii="Century Gothic" w:hAnsi="Century Gothic" w:cs="Calibri"/>
                <w:spacing w:val="-10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determinar</w:t>
            </w:r>
            <w:r w:rsidRPr="00011E9A">
              <w:rPr>
                <w:rFonts w:ascii="Century Gothic" w:hAnsi="Century Gothic" w:cs="Calibri"/>
                <w:spacing w:val="-11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el</w:t>
            </w:r>
            <w:r w:rsidRPr="00011E9A">
              <w:rPr>
                <w:rFonts w:ascii="Century Gothic" w:hAnsi="Century Gothic" w:cs="Calibri"/>
                <w:spacing w:val="-10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nivel</w:t>
            </w:r>
            <w:r w:rsidRPr="00011E9A">
              <w:rPr>
                <w:rFonts w:ascii="Century Gothic" w:hAnsi="Century Gothic" w:cs="Calibri"/>
                <w:spacing w:val="-10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de</w:t>
            </w:r>
            <w:r w:rsidRPr="00011E9A">
              <w:rPr>
                <w:rFonts w:ascii="Century Gothic" w:hAnsi="Century Gothic" w:cs="Calibri"/>
                <w:spacing w:val="-10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riesgo</w:t>
            </w:r>
            <w:r w:rsidRPr="00011E9A">
              <w:rPr>
                <w:rFonts w:ascii="Century Gothic" w:hAnsi="Century Gothic" w:cs="Calibri"/>
                <w:spacing w:val="-10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asociado</w:t>
            </w:r>
            <w:r w:rsidRPr="00011E9A">
              <w:rPr>
                <w:rFonts w:ascii="Century Gothic" w:hAnsi="Century Gothic" w:cs="Calibri"/>
                <w:spacing w:val="-10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al</w:t>
            </w:r>
            <w:r w:rsidRPr="00011E9A">
              <w:rPr>
                <w:rFonts w:ascii="Century Gothic" w:hAnsi="Century Gothic" w:cs="Calibri"/>
                <w:spacing w:val="-10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nivel</w:t>
            </w:r>
            <w:r w:rsidRPr="00011E9A">
              <w:rPr>
                <w:rFonts w:ascii="Century Gothic" w:hAnsi="Century Gothic" w:cs="Calibri"/>
                <w:spacing w:val="-10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de</w:t>
            </w:r>
            <w:r w:rsidRPr="00011E9A">
              <w:rPr>
                <w:rFonts w:ascii="Century Gothic" w:hAnsi="Century Gothic" w:cs="Calibri"/>
                <w:spacing w:val="-10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probabilidad de que dicho riesgo se concrete y al nivel de severidad de las consecuencias de esa</w:t>
            </w:r>
            <w:r w:rsidRPr="00011E9A">
              <w:rPr>
                <w:rFonts w:ascii="Century Gothic" w:hAnsi="Century Gothic" w:cs="Calibri"/>
                <w:spacing w:val="-28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concreción.</w:t>
            </w:r>
          </w:p>
          <w:p w:rsidRPr="00011E9A" w:rsidR="00E90344" w:rsidP="00E90344" w:rsidRDefault="00E90344" w14:paraId="1D396C3E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0" w:right="110"/>
              <w:contextualSpacing w:val="0"/>
              <w:jc w:val="both"/>
              <w:rPr>
                <w:rFonts w:ascii="Century Gothic" w:hAnsi="Century Gothic" w:cs="Calibri"/>
              </w:rPr>
            </w:pPr>
          </w:p>
          <w:p w:rsidRPr="00011E9A" w:rsidR="006E4E1C" w:rsidP="00E90344" w:rsidRDefault="006E4E1C" w14:paraId="3EFA48AF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0" w:right="112"/>
              <w:contextualSpacing w:val="0"/>
              <w:jc w:val="both"/>
              <w:rPr>
                <w:rFonts w:ascii="Century Gothic" w:hAnsi="Century Gothic" w:cs="Calibri"/>
              </w:rPr>
            </w:pPr>
            <w:r w:rsidRPr="00011E9A">
              <w:rPr>
                <w:rFonts w:ascii="Century Gothic" w:hAnsi="Century Gothic" w:cs="Calibri"/>
                <w:b/>
              </w:rPr>
              <w:t xml:space="preserve">Evento Catastrófico </w:t>
            </w:r>
            <w:r w:rsidR="00BE6446">
              <w:rPr>
                <w:rFonts w:ascii="Century Gothic" w:hAnsi="Century Gothic" w:cs="Calibri"/>
                <w:b/>
              </w:rPr>
              <w:t xml:space="preserve">(D. 1072/15): </w:t>
            </w:r>
            <w:r w:rsidRPr="00011E9A">
              <w:rPr>
                <w:rFonts w:ascii="Century Gothic" w:hAnsi="Century Gothic" w:cs="Calibri"/>
                <w:b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Acontecimiento imprevisto y no deseado que altera significativamente el funcionamiento normal de la empresa, implica daños masivos al personal que labora en instalaciones, parálisis total de las actividades de la empresa o una parte de ella y que afecta a la cadena productiva, o genera, destrucción parcial o total de una</w:t>
            </w:r>
            <w:r w:rsidRPr="00011E9A">
              <w:rPr>
                <w:rFonts w:ascii="Century Gothic" w:hAnsi="Century Gothic" w:cs="Calibri"/>
                <w:spacing w:val="-6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instalación.</w:t>
            </w:r>
          </w:p>
          <w:p w:rsidRPr="00011E9A" w:rsidR="00E90344" w:rsidP="00E90344" w:rsidRDefault="00E90344" w14:paraId="22C34A53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0" w:right="112"/>
              <w:contextualSpacing w:val="0"/>
              <w:jc w:val="both"/>
              <w:rPr>
                <w:rFonts w:ascii="Century Gothic" w:hAnsi="Century Gothic" w:cs="Calibri"/>
              </w:rPr>
            </w:pPr>
          </w:p>
          <w:p w:rsidRPr="00011E9A" w:rsidR="006E4E1C" w:rsidP="00E90344" w:rsidRDefault="006E4E1C" w14:paraId="39072972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52" w:lineRule="exact"/>
              <w:ind w:left="0"/>
              <w:contextualSpacing w:val="0"/>
              <w:jc w:val="both"/>
              <w:rPr>
                <w:rFonts w:ascii="Century Gothic" w:hAnsi="Century Gothic" w:cs="Calibri"/>
              </w:rPr>
            </w:pPr>
            <w:r w:rsidRPr="00011E9A">
              <w:rPr>
                <w:rFonts w:ascii="Century Gothic" w:hAnsi="Century Gothic" w:cs="Calibri"/>
                <w:b/>
              </w:rPr>
              <w:t xml:space="preserve">Exposición (GTC 45/12): </w:t>
            </w:r>
            <w:r w:rsidRPr="00011E9A">
              <w:rPr>
                <w:rFonts w:ascii="Century Gothic" w:hAnsi="Century Gothic" w:cs="Calibri"/>
              </w:rPr>
              <w:t>Situación en la cual las personas se encuentran en contacto con los</w:t>
            </w:r>
            <w:r w:rsidRPr="00011E9A">
              <w:rPr>
                <w:rFonts w:ascii="Century Gothic" w:hAnsi="Century Gothic" w:cs="Calibri"/>
                <w:spacing w:val="-33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peligros.</w:t>
            </w:r>
          </w:p>
          <w:p w:rsidRPr="00011E9A" w:rsidR="00E90344" w:rsidP="00E90344" w:rsidRDefault="00E90344" w14:paraId="62CDC557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52" w:lineRule="exact"/>
              <w:ind w:left="0"/>
              <w:contextualSpacing w:val="0"/>
              <w:jc w:val="both"/>
              <w:rPr>
                <w:rFonts w:ascii="Century Gothic" w:hAnsi="Century Gothic" w:cs="Calibri"/>
              </w:rPr>
            </w:pPr>
          </w:p>
          <w:p w:rsidRPr="00011E9A" w:rsidR="00E90344" w:rsidP="00E90344" w:rsidRDefault="00E90344" w14:paraId="0B188D06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0" w:right="111"/>
              <w:contextualSpacing w:val="0"/>
              <w:jc w:val="both"/>
              <w:rPr>
                <w:rFonts w:ascii="Century Gothic" w:hAnsi="Century Gothic" w:cs="Calibri"/>
              </w:rPr>
            </w:pPr>
            <w:r w:rsidRPr="00011E9A">
              <w:rPr>
                <w:rFonts w:ascii="Century Gothic" w:hAnsi="Century Gothic" w:cs="Calibri"/>
                <w:b/>
              </w:rPr>
              <w:t xml:space="preserve">Identificación del peligro </w:t>
            </w:r>
            <w:r w:rsidR="00BE6446">
              <w:rPr>
                <w:rFonts w:ascii="Century Gothic" w:hAnsi="Century Gothic" w:cs="Calibri"/>
                <w:b/>
              </w:rPr>
              <w:t xml:space="preserve">(D. 1072/15): </w:t>
            </w:r>
            <w:r w:rsidRPr="00011E9A">
              <w:rPr>
                <w:rFonts w:ascii="Century Gothic" w:hAnsi="Century Gothic" w:cs="Calibri"/>
                <w:b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Proceso para establecer si existe un peligro y definir las características de éste.</w:t>
            </w:r>
          </w:p>
          <w:p w:rsidRPr="00011E9A" w:rsidR="00E90344" w:rsidP="00E90344" w:rsidRDefault="00E90344" w14:paraId="47E6E0AB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0" w:right="111"/>
              <w:contextualSpacing w:val="0"/>
              <w:jc w:val="both"/>
              <w:rPr>
                <w:rFonts w:ascii="Century Gothic" w:hAnsi="Century Gothic" w:cs="Calibri"/>
              </w:rPr>
            </w:pPr>
          </w:p>
          <w:p w:rsidR="00E90344" w:rsidP="00E90344" w:rsidRDefault="00E90344" w14:paraId="345D5456" w14:textId="76D5D895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before="1" w:after="0" w:line="240" w:lineRule="auto"/>
              <w:ind w:left="0" w:right="107"/>
              <w:contextualSpacing w:val="0"/>
              <w:jc w:val="both"/>
              <w:rPr>
                <w:rFonts w:ascii="Century Gothic" w:hAnsi="Century Gothic" w:cs="Calibri"/>
              </w:rPr>
            </w:pPr>
            <w:r w:rsidRPr="00011E9A">
              <w:rPr>
                <w:rFonts w:ascii="Century Gothic" w:hAnsi="Century Gothic" w:cs="Calibri"/>
                <w:b/>
              </w:rPr>
              <w:t xml:space="preserve">Incidente (GTC 45/12): </w:t>
            </w:r>
            <w:r w:rsidRPr="00011E9A">
              <w:rPr>
                <w:rFonts w:ascii="Century Gothic" w:hAnsi="Century Gothic" w:cs="Calibri"/>
              </w:rPr>
              <w:t>Evento(s) relacionado(s) con el trabajo, en el (los) que ocurrió o pudo haber ocurrido lesión o enfermedad (independiente de su severidad) o víctima mortal</w:t>
            </w:r>
            <w:r w:rsidR="00667AC8">
              <w:rPr>
                <w:rFonts w:ascii="Century Gothic" w:hAnsi="Century Gothic" w:cs="Calibri"/>
              </w:rPr>
              <w:t>.</w:t>
            </w:r>
          </w:p>
          <w:p w:rsidRPr="00011E9A" w:rsidR="00667AC8" w:rsidP="00E90344" w:rsidRDefault="00667AC8" w14:paraId="086A3139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before="1" w:after="0" w:line="240" w:lineRule="auto"/>
              <w:ind w:left="0" w:right="107"/>
              <w:contextualSpacing w:val="0"/>
              <w:jc w:val="both"/>
              <w:rPr>
                <w:rFonts w:ascii="Century Gothic" w:hAnsi="Century Gothic" w:cs="Calibri"/>
              </w:rPr>
            </w:pPr>
          </w:p>
          <w:p w:rsidRPr="00011E9A" w:rsidR="00E90344" w:rsidP="00E90344" w:rsidRDefault="00E90344" w14:paraId="7B792ECC" w14:textId="01F74871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before="101" w:after="0" w:line="240" w:lineRule="auto"/>
              <w:ind w:left="0" w:right="107"/>
              <w:contextualSpacing w:val="0"/>
              <w:jc w:val="both"/>
              <w:rPr>
                <w:rFonts w:ascii="Century Gothic" w:hAnsi="Century Gothic" w:cs="Calibri"/>
              </w:rPr>
            </w:pPr>
            <w:r w:rsidRPr="00011E9A">
              <w:rPr>
                <w:rFonts w:ascii="Century Gothic" w:hAnsi="Century Gothic" w:cs="Calibri"/>
                <w:b/>
              </w:rPr>
              <w:t xml:space="preserve">Lugar de trabajo (GTC 45/12): </w:t>
            </w:r>
            <w:r w:rsidRPr="00011E9A">
              <w:rPr>
                <w:rFonts w:ascii="Century Gothic" w:hAnsi="Century Gothic" w:cs="Calibri"/>
              </w:rPr>
              <w:t>Cualquier espacio físico en el que se realizan actividades relacionadas con el trabajo, bajo el control de la organización</w:t>
            </w:r>
            <w:r w:rsidR="00667AC8">
              <w:rPr>
                <w:rFonts w:ascii="Century Gothic" w:hAnsi="Century Gothic" w:cs="Calibri"/>
              </w:rPr>
              <w:t>.</w:t>
            </w:r>
          </w:p>
          <w:p w:rsidRPr="00011E9A" w:rsidR="00E90344" w:rsidP="00E90344" w:rsidRDefault="00E90344" w14:paraId="730533DA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before="101" w:after="0" w:line="240" w:lineRule="auto"/>
              <w:ind w:left="0" w:right="107"/>
              <w:contextualSpacing w:val="0"/>
              <w:jc w:val="both"/>
              <w:rPr>
                <w:rFonts w:ascii="Century Gothic" w:hAnsi="Century Gothic" w:cs="Calibri"/>
              </w:rPr>
            </w:pPr>
          </w:p>
          <w:p w:rsidRPr="00011E9A" w:rsidR="00E90344" w:rsidP="00E90344" w:rsidRDefault="00E90344" w14:paraId="29A33A31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51" w:lineRule="exact"/>
              <w:ind w:left="0"/>
              <w:contextualSpacing w:val="0"/>
              <w:jc w:val="both"/>
              <w:rPr>
                <w:rFonts w:ascii="Century Gothic" w:hAnsi="Century Gothic" w:cs="Calibri"/>
              </w:rPr>
            </w:pPr>
            <w:r w:rsidRPr="00011E9A">
              <w:rPr>
                <w:rFonts w:ascii="Century Gothic" w:hAnsi="Century Gothic" w:cs="Calibri"/>
                <w:b/>
              </w:rPr>
              <w:t>Medidas</w:t>
            </w:r>
            <w:r w:rsidRPr="00011E9A">
              <w:rPr>
                <w:rFonts w:ascii="Century Gothic" w:hAnsi="Century Gothic" w:cs="Calibri"/>
                <w:b/>
                <w:spacing w:val="-13"/>
              </w:rPr>
              <w:t xml:space="preserve"> </w:t>
            </w:r>
            <w:r w:rsidRPr="00011E9A">
              <w:rPr>
                <w:rFonts w:ascii="Century Gothic" w:hAnsi="Century Gothic" w:cs="Calibri"/>
                <w:b/>
              </w:rPr>
              <w:t>de</w:t>
            </w:r>
            <w:r w:rsidRPr="00011E9A">
              <w:rPr>
                <w:rFonts w:ascii="Century Gothic" w:hAnsi="Century Gothic" w:cs="Calibri"/>
                <w:b/>
                <w:spacing w:val="-12"/>
              </w:rPr>
              <w:t xml:space="preserve"> </w:t>
            </w:r>
            <w:r w:rsidRPr="00011E9A">
              <w:rPr>
                <w:rFonts w:ascii="Century Gothic" w:hAnsi="Century Gothic" w:cs="Calibri"/>
                <w:b/>
              </w:rPr>
              <w:t>control</w:t>
            </w:r>
            <w:r w:rsidRPr="00011E9A">
              <w:rPr>
                <w:rFonts w:ascii="Century Gothic" w:hAnsi="Century Gothic" w:cs="Calibri"/>
                <w:b/>
                <w:spacing w:val="-11"/>
              </w:rPr>
              <w:t xml:space="preserve"> </w:t>
            </w:r>
            <w:r w:rsidRPr="00011E9A">
              <w:rPr>
                <w:rFonts w:ascii="Century Gothic" w:hAnsi="Century Gothic" w:cs="Calibri"/>
                <w:b/>
              </w:rPr>
              <w:t>(GTC</w:t>
            </w:r>
            <w:r w:rsidRPr="00011E9A">
              <w:rPr>
                <w:rFonts w:ascii="Century Gothic" w:hAnsi="Century Gothic" w:cs="Calibri"/>
                <w:b/>
                <w:spacing w:val="-13"/>
              </w:rPr>
              <w:t xml:space="preserve"> </w:t>
            </w:r>
            <w:r w:rsidRPr="00011E9A">
              <w:rPr>
                <w:rFonts w:ascii="Century Gothic" w:hAnsi="Century Gothic" w:cs="Calibri"/>
                <w:b/>
              </w:rPr>
              <w:t>45/12):</w:t>
            </w:r>
            <w:r w:rsidRPr="00011E9A">
              <w:rPr>
                <w:rFonts w:ascii="Century Gothic" w:hAnsi="Century Gothic" w:cs="Calibri"/>
                <w:b/>
                <w:spacing w:val="-1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Medida(s)</w:t>
            </w:r>
            <w:r w:rsidRPr="00011E9A">
              <w:rPr>
                <w:rFonts w:ascii="Century Gothic" w:hAnsi="Century Gothic" w:cs="Calibri"/>
                <w:spacing w:val="-13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implementada(s)</w:t>
            </w:r>
            <w:r w:rsidRPr="00011E9A">
              <w:rPr>
                <w:rFonts w:ascii="Century Gothic" w:hAnsi="Century Gothic" w:cs="Calibri"/>
                <w:spacing w:val="-1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con</w:t>
            </w:r>
            <w:r w:rsidRPr="00011E9A">
              <w:rPr>
                <w:rFonts w:ascii="Century Gothic" w:hAnsi="Century Gothic" w:cs="Calibri"/>
                <w:spacing w:val="-1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el</w:t>
            </w:r>
            <w:r w:rsidRPr="00011E9A">
              <w:rPr>
                <w:rFonts w:ascii="Century Gothic" w:hAnsi="Century Gothic" w:cs="Calibri"/>
                <w:spacing w:val="-11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fin</w:t>
            </w:r>
            <w:r w:rsidRPr="00011E9A">
              <w:rPr>
                <w:rFonts w:ascii="Century Gothic" w:hAnsi="Century Gothic" w:cs="Calibri"/>
                <w:spacing w:val="-1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de</w:t>
            </w:r>
            <w:r w:rsidRPr="00011E9A">
              <w:rPr>
                <w:rFonts w:ascii="Century Gothic" w:hAnsi="Century Gothic" w:cs="Calibri"/>
                <w:spacing w:val="-13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minimizar</w:t>
            </w:r>
            <w:r w:rsidRPr="00011E9A">
              <w:rPr>
                <w:rFonts w:ascii="Century Gothic" w:hAnsi="Century Gothic" w:cs="Calibri"/>
                <w:spacing w:val="-1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la</w:t>
            </w:r>
            <w:r w:rsidRPr="00011E9A">
              <w:rPr>
                <w:rFonts w:ascii="Century Gothic" w:hAnsi="Century Gothic" w:cs="Calibri"/>
                <w:spacing w:val="-11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ocurrencia</w:t>
            </w:r>
            <w:r w:rsidRPr="00011E9A">
              <w:rPr>
                <w:rFonts w:ascii="Century Gothic" w:hAnsi="Century Gothic" w:cs="Calibri"/>
                <w:spacing w:val="-1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de</w:t>
            </w:r>
            <w:r w:rsidRPr="00011E9A">
              <w:rPr>
                <w:rFonts w:ascii="Century Gothic" w:hAnsi="Century Gothic" w:cs="Calibri"/>
                <w:spacing w:val="-1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incidentes.</w:t>
            </w:r>
          </w:p>
          <w:p w:rsidRPr="00011E9A" w:rsidR="00E90344" w:rsidP="00E90344" w:rsidRDefault="00E90344" w14:paraId="75FC3759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51" w:lineRule="exact"/>
              <w:ind w:left="0"/>
              <w:contextualSpacing w:val="0"/>
              <w:jc w:val="both"/>
              <w:rPr>
                <w:rFonts w:ascii="Century Gothic" w:hAnsi="Century Gothic" w:cs="Calibri"/>
              </w:rPr>
            </w:pPr>
          </w:p>
          <w:p w:rsidRPr="00011E9A" w:rsidR="00E90344" w:rsidP="00E90344" w:rsidRDefault="00E90344" w14:paraId="67E45175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0" w:right="112"/>
              <w:contextualSpacing w:val="0"/>
              <w:jc w:val="both"/>
              <w:rPr>
                <w:rFonts w:ascii="Century Gothic" w:hAnsi="Century Gothic" w:cs="Calibri"/>
              </w:rPr>
            </w:pPr>
            <w:r w:rsidRPr="00011E9A">
              <w:rPr>
                <w:rFonts w:ascii="Century Gothic" w:hAnsi="Century Gothic" w:cs="Calibri"/>
                <w:b/>
              </w:rPr>
              <w:t xml:space="preserve">Monitoreo Biológico (GTC 45/12): </w:t>
            </w:r>
            <w:r w:rsidRPr="00011E9A">
              <w:rPr>
                <w:rFonts w:ascii="Century Gothic" w:hAnsi="Century Gothic" w:cs="Calibri"/>
              </w:rPr>
              <w:t>Evaluación periódica de muestras biológicas (ejemplo sangre, orina, heces, cabellos, leche materna, entre otros) tomadas a los trabajadores con el fin de hacer seguimiento a la exposición a sustancias químicas, a sus metabolitos o a los efectos que éstas producen en los</w:t>
            </w:r>
            <w:r w:rsidRPr="00011E9A">
              <w:rPr>
                <w:rFonts w:ascii="Century Gothic" w:hAnsi="Century Gothic" w:cs="Calibri"/>
                <w:spacing w:val="-24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trabajadores.</w:t>
            </w:r>
          </w:p>
          <w:p w:rsidRPr="00011E9A" w:rsidR="00E90344" w:rsidP="00E90344" w:rsidRDefault="00E90344" w14:paraId="3D15E6B9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0" w:right="112"/>
              <w:contextualSpacing w:val="0"/>
              <w:jc w:val="both"/>
              <w:rPr>
                <w:rFonts w:ascii="Century Gothic" w:hAnsi="Century Gothic" w:cs="Calibri"/>
              </w:rPr>
            </w:pPr>
          </w:p>
          <w:p w:rsidRPr="00011E9A" w:rsidR="00E90344" w:rsidP="00E90344" w:rsidRDefault="00E90344" w14:paraId="0C410C4B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52" w:lineRule="exact"/>
              <w:ind w:left="0"/>
              <w:contextualSpacing w:val="0"/>
              <w:jc w:val="both"/>
              <w:rPr>
                <w:rFonts w:ascii="Century Gothic" w:hAnsi="Century Gothic" w:cs="Calibri"/>
              </w:rPr>
            </w:pPr>
            <w:r w:rsidRPr="00011E9A">
              <w:rPr>
                <w:rFonts w:ascii="Century Gothic" w:hAnsi="Century Gothic" w:cs="Calibri"/>
                <w:b/>
              </w:rPr>
              <w:t xml:space="preserve">Nivel de consecuencia (GTC 45/12): </w:t>
            </w:r>
            <w:r w:rsidRPr="00011E9A">
              <w:rPr>
                <w:rFonts w:ascii="Century Gothic" w:hAnsi="Century Gothic" w:cs="Calibri"/>
              </w:rPr>
              <w:t>Medida de la severidad de las</w:t>
            </w:r>
            <w:r w:rsidRPr="00011E9A">
              <w:rPr>
                <w:rFonts w:ascii="Century Gothic" w:hAnsi="Century Gothic" w:cs="Calibri"/>
                <w:spacing w:val="-13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consecuencias.</w:t>
            </w:r>
          </w:p>
          <w:p w:rsidRPr="00011E9A" w:rsidR="00E90344" w:rsidP="00E90344" w:rsidRDefault="00E90344" w14:paraId="36815EDB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52" w:lineRule="exact"/>
              <w:ind w:left="0"/>
              <w:contextualSpacing w:val="0"/>
              <w:jc w:val="both"/>
              <w:rPr>
                <w:rFonts w:ascii="Century Gothic" w:hAnsi="Century Gothic" w:cs="Calibri"/>
              </w:rPr>
            </w:pPr>
          </w:p>
          <w:p w:rsidRPr="00011E9A" w:rsidR="00E90344" w:rsidP="00E90344" w:rsidRDefault="00E90344" w14:paraId="1C20C796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52" w:lineRule="exact"/>
              <w:ind w:left="0"/>
              <w:contextualSpacing w:val="0"/>
              <w:jc w:val="both"/>
              <w:rPr>
                <w:rFonts w:ascii="Century Gothic" w:hAnsi="Century Gothic" w:cs="Calibri"/>
              </w:rPr>
            </w:pPr>
            <w:r w:rsidRPr="00011E9A">
              <w:rPr>
                <w:rFonts w:ascii="Century Gothic" w:hAnsi="Century Gothic" w:cs="Calibri"/>
                <w:b/>
              </w:rPr>
              <w:t xml:space="preserve">Nivel de probabilidad (NP) (GTC 45/12): </w:t>
            </w:r>
            <w:r w:rsidRPr="00011E9A">
              <w:rPr>
                <w:rFonts w:ascii="Century Gothic" w:hAnsi="Century Gothic" w:cs="Calibri"/>
              </w:rPr>
              <w:t>Producto del nivel de deficiencia por el nivel de</w:t>
            </w:r>
            <w:r w:rsidRPr="00011E9A">
              <w:rPr>
                <w:rFonts w:ascii="Century Gothic" w:hAnsi="Century Gothic" w:cs="Calibri"/>
                <w:spacing w:val="-25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exposición</w:t>
            </w:r>
          </w:p>
          <w:p w:rsidRPr="00011E9A" w:rsidR="00E90344" w:rsidP="00E90344" w:rsidRDefault="00E90344" w14:paraId="309578AB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52" w:lineRule="exact"/>
              <w:ind w:left="0"/>
              <w:contextualSpacing w:val="0"/>
              <w:jc w:val="both"/>
              <w:rPr>
                <w:rFonts w:ascii="Century Gothic" w:hAnsi="Century Gothic" w:cs="Calibri"/>
              </w:rPr>
            </w:pPr>
          </w:p>
          <w:p w:rsidRPr="00011E9A" w:rsidR="00E90344" w:rsidP="00E90344" w:rsidRDefault="00E90344" w14:paraId="71431448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before="1" w:after="0" w:line="240" w:lineRule="auto"/>
              <w:ind w:left="0" w:right="107"/>
              <w:contextualSpacing w:val="0"/>
              <w:jc w:val="both"/>
              <w:rPr>
                <w:rFonts w:ascii="Century Gothic" w:hAnsi="Century Gothic" w:cs="Calibri"/>
              </w:rPr>
            </w:pPr>
            <w:r w:rsidRPr="00011E9A">
              <w:rPr>
                <w:rFonts w:ascii="Century Gothic" w:hAnsi="Century Gothic" w:cs="Calibri"/>
                <w:b/>
              </w:rPr>
              <w:t>Nivel</w:t>
            </w:r>
            <w:r w:rsidRPr="00011E9A">
              <w:rPr>
                <w:rFonts w:ascii="Century Gothic" w:hAnsi="Century Gothic" w:cs="Calibri"/>
                <w:b/>
                <w:spacing w:val="-8"/>
              </w:rPr>
              <w:t xml:space="preserve"> </w:t>
            </w:r>
            <w:r w:rsidRPr="00011E9A">
              <w:rPr>
                <w:rFonts w:ascii="Century Gothic" w:hAnsi="Century Gothic" w:cs="Calibri"/>
                <w:b/>
              </w:rPr>
              <w:t>de</w:t>
            </w:r>
            <w:r w:rsidRPr="00011E9A">
              <w:rPr>
                <w:rFonts w:ascii="Century Gothic" w:hAnsi="Century Gothic" w:cs="Calibri"/>
                <w:b/>
                <w:spacing w:val="-7"/>
              </w:rPr>
              <w:t xml:space="preserve"> </w:t>
            </w:r>
            <w:r w:rsidRPr="00011E9A">
              <w:rPr>
                <w:rFonts w:ascii="Century Gothic" w:hAnsi="Century Gothic" w:cs="Calibri"/>
                <w:b/>
              </w:rPr>
              <w:t>riesgo</w:t>
            </w:r>
            <w:r w:rsidRPr="00011E9A">
              <w:rPr>
                <w:rFonts w:ascii="Century Gothic" w:hAnsi="Century Gothic" w:cs="Calibri"/>
                <w:b/>
                <w:spacing w:val="-7"/>
              </w:rPr>
              <w:t xml:space="preserve"> </w:t>
            </w:r>
            <w:r w:rsidRPr="00011E9A">
              <w:rPr>
                <w:rFonts w:ascii="Century Gothic" w:hAnsi="Century Gothic" w:cs="Calibri"/>
                <w:b/>
              </w:rPr>
              <w:t>(GTC</w:t>
            </w:r>
            <w:r w:rsidRPr="00011E9A">
              <w:rPr>
                <w:rFonts w:ascii="Century Gothic" w:hAnsi="Century Gothic" w:cs="Calibri"/>
                <w:b/>
                <w:spacing w:val="-8"/>
              </w:rPr>
              <w:t xml:space="preserve"> </w:t>
            </w:r>
            <w:r w:rsidRPr="00011E9A">
              <w:rPr>
                <w:rFonts w:ascii="Century Gothic" w:hAnsi="Century Gothic" w:cs="Calibri"/>
                <w:b/>
              </w:rPr>
              <w:t>45/12):</w:t>
            </w:r>
            <w:r w:rsidRPr="00011E9A">
              <w:rPr>
                <w:rFonts w:ascii="Century Gothic" w:hAnsi="Century Gothic" w:cs="Calibri"/>
                <w:b/>
                <w:spacing w:val="-7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Magnitud</w:t>
            </w:r>
            <w:r w:rsidRPr="00011E9A">
              <w:rPr>
                <w:rFonts w:ascii="Century Gothic" w:hAnsi="Century Gothic" w:cs="Calibri"/>
                <w:spacing w:val="-7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de</w:t>
            </w:r>
            <w:r w:rsidRPr="00011E9A">
              <w:rPr>
                <w:rFonts w:ascii="Century Gothic" w:hAnsi="Century Gothic" w:cs="Calibri"/>
                <w:spacing w:val="-7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un</w:t>
            </w:r>
            <w:r w:rsidRPr="00011E9A">
              <w:rPr>
                <w:rFonts w:ascii="Century Gothic" w:hAnsi="Century Gothic" w:cs="Calibri"/>
                <w:spacing w:val="-7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riesgo</w:t>
            </w:r>
            <w:r w:rsidRPr="00011E9A">
              <w:rPr>
                <w:rFonts w:ascii="Century Gothic" w:hAnsi="Century Gothic" w:cs="Calibri"/>
                <w:spacing w:val="-7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resultante</w:t>
            </w:r>
            <w:r w:rsidRPr="00011E9A">
              <w:rPr>
                <w:rFonts w:ascii="Century Gothic" w:hAnsi="Century Gothic" w:cs="Calibri"/>
                <w:spacing w:val="-7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del</w:t>
            </w:r>
            <w:r w:rsidRPr="00011E9A">
              <w:rPr>
                <w:rFonts w:ascii="Century Gothic" w:hAnsi="Century Gothic" w:cs="Calibri"/>
                <w:spacing w:val="-6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producto</w:t>
            </w:r>
            <w:r w:rsidRPr="00011E9A">
              <w:rPr>
                <w:rFonts w:ascii="Century Gothic" w:hAnsi="Century Gothic" w:cs="Calibri"/>
                <w:spacing w:val="-7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del</w:t>
            </w:r>
            <w:r w:rsidRPr="00011E9A">
              <w:rPr>
                <w:rFonts w:ascii="Century Gothic" w:hAnsi="Century Gothic" w:cs="Calibri"/>
                <w:spacing w:val="-6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nivel</w:t>
            </w:r>
            <w:r w:rsidRPr="00011E9A">
              <w:rPr>
                <w:rFonts w:ascii="Century Gothic" w:hAnsi="Century Gothic" w:cs="Calibri"/>
                <w:spacing w:val="-7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de</w:t>
            </w:r>
            <w:r w:rsidRPr="00011E9A">
              <w:rPr>
                <w:rFonts w:ascii="Century Gothic" w:hAnsi="Century Gothic" w:cs="Calibri"/>
                <w:spacing w:val="-6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probabilidad</w:t>
            </w:r>
            <w:r w:rsidRPr="00011E9A">
              <w:rPr>
                <w:rFonts w:ascii="Century Gothic" w:hAnsi="Century Gothic" w:cs="Calibri"/>
                <w:spacing w:val="-7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por</w:t>
            </w:r>
            <w:r w:rsidRPr="00011E9A">
              <w:rPr>
                <w:rFonts w:ascii="Century Gothic" w:hAnsi="Century Gothic" w:cs="Calibri"/>
                <w:spacing w:val="-7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el</w:t>
            </w:r>
            <w:r w:rsidRPr="00011E9A">
              <w:rPr>
                <w:rFonts w:ascii="Century Gothic" w:hAnsi="Century Gothic" w:cs="Calibri"/>
                <w:spacing w:val="-7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nivel de</w:t>
            </w:r>
            <w:r w:rsidRPr="00011E9A">
              <w:rPr>
                <w:rFonts w:ascii="Century Gothic" w:hAnsi="Century Gothic" w:cs="Calibri"/>
                <w:spacing w:val="-1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consecuencia.</w:t>
            </w:r>
          </w:p>
          <w:p w:rsidRPr="00011E9A" w:rsidR="00E90344" w:rsidP="00E90344" w:rsidRDefault="00E90344" w14:paraId="356DF808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before="1" w:after="0" w:line="240" w:lineRule="auto"/>
              <w:ind w:left="0" w:right="107"/>
              <w:contextualSpacing w:val="0"/>
              <w:jc w:val="both"/>
              <w:rPr>
                <w:rFonts w:ascii="Century Gothic" w:hAnsi="Century Gothic" w:cs="Calibri"/>
              </w:rPr>
            </w:pPr>
          </w:p>
          <w:p w:rsidRPr="00011E9A" w:rsidR="00E90344" w:rsidP="00E90344" w:rsidRDefault="00E90344" w14:paraId="56D117B5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before="1" w:after="0" w:line="252" w:lineRule="exact"/>
              <w:ind w:left="0"/>
              <w:contextualSpacing w:val="0"/>
              <w:jc w:val="both"/>
              <w:rPr>
                <w:rFonts w:ascii="Century Gothic" w:hAnsi="Century Gothic" w:cs="Calibri"/>
              </w:rPr>
            </w:pPr>
            <w:r w:rsidRPr="00011E9A">
              <w:rPr>
                <w:rFonts w:ascii="Century Gothic" w:hAnsi="Century Gothic" w:cs="Calibri"/>
                <w:b/>
              </w:rPr>
              <w:t xml:space="preserve">Personal expuesto (GTC 45/12): </w:t>
            </w:r>
            <w:r w:rsidRPr="00011E9A">
              <w:rPr>
                <w:rFonts w:ascii="Century Gothic" w:hAnsi="Century Gothic" w:cs="Calibri"/>
              </w:rPr>
              <w:t>Número de personas que están en contacto con</w:t>
            </w:r>
            <w:r w:rsidRPr="00011E9A">
              <w:rPr>
                <w:rFonts w:ascii="Century Gothic" w:hAnsi="Century Gothic" w:cs="Calibri"/>
                <w:spacing w:val="-21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peligros.</w:t>
            </w:r>
          </w:p>
          <w:p w:rsidRPr="00011E9A" w:rsidR="00E90344" w:rsidP="00E90344" w:rsidRDefault="00E90344" w14:paraId="2E875B90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before="1" w:after="0" w:line="252" w:lineRule="exact"/>
              <w:ind w:left="0"/>
              <w:contextualSpacing w:val="0"/>
              <w:jc w:val="both"/>
              <w:rPr>
                <w:rFonts w:ascii="Century Gothic" w:hAnsi="Century Gothic" w:cs="Calibri"/>
              </w:rPr>
            </w:pPr>
          </w:p>
          <w:p w:rsidRPr="00011E9A" w:rsidR="00E90344" w:rsidP="00E90344" w:rsidRDefault="00E90344" w14:paraId="19D070DE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0" w:right="114"/>
              <w:contextualSpacing w:val="0"/>
              <w:jc w:val="both"/>
              <w:rPr>
                <w:rFonts w:ascii="Century Gothic" w:hAnsi="Century Gothic" w:cs="Calibri"/>
              </w:rPr>
            </w:pPr>
            <w:r w:rsidRPr="00011E9A">
              <w:rPr>
                <w:rFonts w:ascii="Century Gothic" w:hAnsi="Century Gothic" w:cs="Calibri"/>
                <w:b/>
              </w:rPr>
              <w:t xml:space="preserve">Peligro </w:t>
            </w:r>
            <w:r w:rsidR="00BE6446">
              <w:rPr>
                <w:rFonts w:ascii="Century Gothic" w:hAnsi="Century Gothic" w:cs="Calibri"/>
                <w:b/>
              </w:rPr>
              <w:t xml:space="preserve">(D. 1072/15): </w:t>
            </w:r>
            <w:r w:rsidRPr="00011E9A">
              <w:rPr>
                <w:rFonts w:ascii="Century Gothic" w:hAnsi="Century Gothic" w:cs="Calibri"/>
                <w:b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Fuente, situación o acto con potencial de causar daño en la salud de los trabajadores, en los equipos o en las</w:t>
            </w:r>
            <w:r w:rsidRPr="00011E9A">
              <w:rPr>
                <w:rFonts w:ascii="Century Gothic" w:hAnsi="Century Gothic" w:cs="Calibri"/>
                <w:spacing w:val="-5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instalaciones.</w:t>
            </w:r>
          </w:p>
          <w:p w:rsidRPr="00011E9A" w:rsidR="00E90344" w:rsidP="00E90344" w:rsidRDefault="00E90344" w14:paraId="6C86A80C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0" w:right="114"/>
              <w:contextualSpacing w:val="0"/>
              <w:jc w:val="both"/>
              <w:rPr>
                <w:rFonts w:ascii="Century Gothic" w:hAnsi="Century Gothic" w:cs="Calibri"/>
              </w:rPr>
            </w:pPr>
          </w:p>
          <w:p w:rsidRPr="00011E9A" w:rsidR="00E90344" w:rsidP="00E90344" w:rsidRDefault="00E90344" w14:paraId="04E9C56E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0" w:right="112"/>
              <w:contextualSpacing w:val="0"/>
              <w:jc w:val="both"/>
              <w:rPr>
                <w:rFonts w:ascii="Century Gothic" w:hAnsi="Century Gothic" w:cs="Calibri"/>
              </w:rPr>
            </w:pPr>
            <w:r w:rsidRPr="00011E9A">
              <w:rPr>
                <w:rFonts w:ascii="Century Gothic" w:hAnsi="Century Gothic" w:cs="Calibri"/>
                <w:b/>
              </w:rPr>
              <w:t xml:space="preserve">Probabilidad (GTC 45/12): </w:t>
            </w:r>
            <w:r w:rsidRPr="00011E9A">
              <w:rPr>
                <w:rFonts w:ascii="Century Gothic" w:hAnsi="Century Gothic" w:cs="Calibri"/>
              </w:rPr>
              <w:t>Grado de posibilidad de que ocurra un evento no deseado y pueda producir consecuencias</w:t>
            </w:r>
          </w:p>
          <w:p w:rsidRPr="00011E9A" w:rsidR="00E90344" w:rsidP="00E90344" w:rsidRDefault="00E90344" w14:paraId="1747C430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0" w:right="112"/>
              <w:contextualSpacing w:val="0"/>
              <w:jc w:val="both"/>
              <w:rPr>
                <w:rFonts w:ascii="Century Gothic" w:hAnsi="Century Gothic" w:cs="Calibri"/>
              </w:rPr>
            </w:pPr>
          </w:p>
          <w:p w:rsidRPr="00011E9A" w:rsidR="00E90344" w:rsidP="00E90344" w:rsidRDefault="00E90344" w14:paraId="373E13E5" w14:textId="6CEF0F4D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0" w:right="112"/>
              <w:contextualSpacing w:val="0"/>
              <w:jc w:val="both"/>
              <w:rPr>
                <w:rFonts w:ascii="Century Gothic" w:hAnsi="Century Gothic" w:cs="Calibri"/>
              </w:rPr>
            </w:pPr>
            <w:r w:rsidRPr="00011E9A">
              <w:rPr>
                <w:rFonts w:ascii="Century Gothic" w:hAnsi="Century Gothic" w:cs="Calibri"/>
                <w:b/>
              </w:rPr>
              <w:t xml:space="preserve">Proceso (GTC 45/12): </w:t>
            </w:r>
            <w:r w:rsidRPr="00011E9A">
              <w:rPr>
                <w:rFonts w:ascii="Century Gothic" w:hAnsi="Century Gothic" w:cs="Calibri"/>
              </w:rPr>
              <w:t xml:space="preserve">Conjunto de actividades mutuamente relacionadas o que interactúan, las cuales transforman elementos de entrada en resultados. </w:t>
            </w:r>
          </w:p>
          <w:p w:rsidRPr="00011E9A" w:rsidR="00E90344" w:rsidP="00E90344" w:rsidRDefault="00E90344" w14:paraId="638E0358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0" w:right="112"/>
              <w:contextualSpacing w:val="0"/>
              <w:jc w:val="both"/>
              <w:rPr>
                <w:rFonts w:ascii="Century Gothic" w:hAnsi="Century Gothic" w:cs="Calibri"/>
              </w:rPr>
            </w:pPr>
          </w:p>
          <w:p w:rsidRPr="00011E9A" w:rsidR="00E90344" w:rsidP="00E90344" w:rsidRDefault="00E90344" w14:paraId="5A2327ED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0" w:right="116"/>
              <w:contextualSpacing w:val="0"/>
              <w:jc w:val="both"/>
              <w:rPr>
                <w:rFonts w:ascii="Century Gothic" w:hAnsi="Century Gothic" w:cs="Calibri"/>
              </w:rPr>
            </w:pPr>
            <w:r w:rsidRPr="00011E9A">
              <w:rPr>
                <w:rFonts w:ascii="Century Gothic" w:hAnsi="Century Gothic" w:cs="Calibri"/>
                <w:b/>
              </w:rPr>
              <w:t xml:space="preserve">Riesgo </w:t>
            </w:r>
            <w:r w:rsidR="00BE6446">
              <w:rPr>
                <w:rFonts w:ascii="Century Gothic" w:hAnsi="Century Gothic" w:cs="Calibri"/>
                <w:b/>
              </w:rPr>
              <w:t xml:space="preserve">(D. 1072/15): </w:t>
            </w:r>
            <w:r w:rsidRPr="00011E9A">
              <w:rPr>
                <w:rFonts w:ascii="Century Gothic" w:hAnsi="Century Gothic" w:cs="Calibri"/>
                <w:b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Combinación' de la probabilidad de que ocurra una o más exposiciones o eventos peligrosos y la severidad del daño que puede ser causada por</w:t>
            </w:r>
            <w:r w:rsidRPr="00011E9A">
              <w:rPr>
                <w:rFonts w:ascii="Century Gothic" w:hAnsi="Century Gothic" w:cs="Calibri"/>
                <w:spacing w:val="-15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éstos.</w:t>
            </w:r>
          </w:p>
          <w:p w:rsidRPr="00011E9A" w:rsidR="00E90344" w:rsidP="00E90344" w:rsidRDefault="00E90344" w14:paraId="11BF8A97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0" w:right="116"/>
              <w:contextualSpacing w:val="0"/>
              <w:jc w:val="both"/>
              <w:rPr>
                <w:rFonts w:ascii="Century Gothic" w:hAnsi="Century Gothic" w:cs="Calibri"/>
              </w:rPr>
            </w:pPr>
          </w:p>
          <w:p w:rsidRPr="00011E9A" w:rsidR="00E90344" w:rsidP="00E90344" w:rsidRDefault="00E90344" w14:paraId="7C346E03" w14:textId="57711240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0" w:right="107"/>
              <w:contextualSpacing w:val="0"/>
              <w:jc w:val="both"/>
              <w:rPr>
                <w:rFonts w:ascii="Century Gothic" w:hAnsi="Century Gothic" w:cs="Calibri"/>
              </w:rPr>
            </w:pPr>
            <w:r w:rsidRPr="00011E9A">
              <w:rPr>
                <w:rFonts w:ascii="Century Gothic" w:hAnsi="Century Gothic" w:cs="Calibri"/>
                <w:b/>
              </w:rPr>
              <w:t xml:space="preserve">Riesgo Aceptable (GTC 45/12): </w:t>
            </w:r>
            <w:r w:rsidRPr="00011E9A">
              <w:rPr>
                <w:rFonts w:ascii="Century Gothic" w:hAnsi="Century Gothic" w:cs="Calibri"/>
              </w:rPr>
              <w:t>Riesgo que ha sido reducido a un nivel que la organización puede tolerar con respecto</w:t>
            </w:r>
            <w:r w:rsidRPr="00011E9A">
              <w:rPr>
                <w:rFonts w:ascii="Century Gothic" w:hAnsi="Century Gothic" w:cs="Calibri"/>
                <w:spacing w:val="-3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a</w:t>
            </w:r>
            <w:r w:rsidRPr="00011E9A">
              <w:rPr>
                <w:rFonts w:ascii="Century Gothic" w:hAnsi="Century Gothic" w:cs="Calibri"/>
                <w:spacing w:val="-3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sus</w:t>
            </w:r>
            <w:r w:rsidRPr="00011E9A">
              <w:rPr>
                <w:rFonts w:ascii="Century Gothic" w:hAnsi="Century Gothic" w:cs="Calibri"/>
                <w:spacing w:val="-3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obligaciones</w:t>
            </w:r>
            <w:r w:rsidRPr="00011E9A">
              <w:rPr>
                <w:rFonts w:ascii="Century Gothic" w:hAnsi="Century Gothic" w:cs="Calibri"/>
                <w:spacing w:val="-5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legales</w:t>
            </w:r>
            <w:r w:rsidRPr="00011E9A">
              <w:rPr>
                <w:rFonts w:ascii="Century Gothic" w:hAnsi="Century Gothic" w:cs="Calibri"/>
                <w:spacing w:val="-5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y</w:t>
            </w:r>
            <w:r w:rsidRPr="00011E9A">
              <w:rPr>
                <w:rFonts w:ascii="Century Gothic" w:hAnsi="Century Gothic" w:cs="Calibri"/>
                <w:spacing w:val="-3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su</w:t>
            </w:r>
            <w:r w:rsidRPr="00011E9A">
              <w:rPr>
                <w:rFonts w:ascii="Century Gothic" w:hAnsi="Century Gothic" w:cs="Calibri"/>
                <w:spacing w:val="-6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propia</w:t>
            </w:r>
            <w:r w:rsidRPr="00011E9A">
              <w:rPr>
                <w:rFonts w:ascii="Century Gothic" w:hAnsi="Century Gothic" w:cs="Calibri"/>
                <w:spacing w:val="-3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política</w:t>
            </w:r>
            <w:r w:rsidRPr="00011E9A">
              <w:rPr>
                <w:rFonts w:ascii="Century Gothic" w:hAnsi="Century Gothic" w:cs="Calibri"/>
                <w:spacing w:val="-6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en</w:t>
            </w:r>
            <w:r w:rsidRPr="00011E9A">
              <w:rPr>
                <w:rFonts w:ascii="Century Gothic" w:hAnsi="Century Gothic" w:cs="Calibri"/>
                <w:spacing w:val="-3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seguridad</w:t>
            </w:r>
            <w:r w:rsidRPr="00011E9A">
              <w:rPr>
                <w:rFonts w:ascii="Century Gothic" w:hAnsi="Century Gothic" w:cs="Calibri"/>
                <w:spacing w:val="-5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y</w:t>
            </w:r>
            <w:r w:rsidRPr="00011E9A">
              <w:rPr>
                <w:rFonts w:ascii="Century Gothic" w:hAnsi="Century Gothic" w:cs="Calibri"/>
                <w:spacing w:val="-3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salud</w:t>
            </w:r>
            <w:r w:rsidRPr="00011E9A">
              <w:rPr>
                <w:rFonts w:ascii="Century Gothic" w:hAnsi="Century Gothic" w:cs="Calibri"/>
                <w:spacing w:val="-1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ocupacional</w:t>
            </w:r>
            <w:r w:rsidR="00667AC8">
              <w:rPr>
                <w:rFonts w:ascii="Century Gothic" w:hAnsi="Century Gothic" w:cs="Calibri"/>
                <w:spacing w:val="-3"/>
              </w:rPr>
              <w:t>.</w:t>
            </w:r>
          </w:p>
          <w:p w:rsidRPr="00011E9A" w:rsidR="00E90344" w:rsidP="00E90344" w:rsidRDefault="00E90344" w14:paraId="026D5AE9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0" w:right="107"/>
              <w:contextualSpacing w:val="0"/>
              <w:jc w:val="both"/>
              <w:rPr>
                <w:rFonts w:ascii="Century Gothic" w:hAnsi="Century Gothic" w:cs="Calibri"/>
              </w:rPr>
            </w:pPr>
          </w:p>
          <w:p w:rsidRPr="00011E9A" w:rsidR="00E90344" w:rsidP="00E90344" w:rsidRDefault="00E90344" w14:paraId="38454CD3" w14:textId="24D931D6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0" w:right="106"/>
              <w:contextualSpacing w:val="0"/>
              <w:jc w:val="both"/>
              <w:rPr>
                <w:rFonts w:ascii="Century Gothic" w:hAnsi="Century Gothic" w:cs="Calibri"/>
              </w:rPr>
            </w:pPr>
            <w:r w:rsidRPr="00011E9A">
              <w:rPr>
                <w:rFonts w:ascii="Century Gothic" w:hAnsi="Century Gothic" w:cs="Calibri"/>
                <w:b/>
              </w:rPr>
              <w:t xml:space="preserve">Valoración de los riesgos (GTC 45/12): </w:t>
            </w:r>
            <w:r w:rsidRPr="00011E9A">
              <w:rPr>
                <w:rFonts w:ascii="Century Gothic" w:hAnsi="Century Gothic" w:cs="Calibri"/>
              </w:rPr>
              <w:t xml:space="preserve">Proceso de evaluar el(los) riesgo(s) que </w:t>
            </w:r>
            <w:r w:rsidRPr="00011E9A">
              <w:rPr>
                <w:rFonts w:ascii="Century Gothic" w:hAnsi="Century Gothic" w:cs="Calibri"/>
              </w:rPr>
              <w:lastRenderedPageBreak/>
              <w:t>surge(n) de un(os) peligro(s), teniendo</w:t>
            </w:r>
            <w:r w:rsidRPr="00011E9A">
              <w:rPr>
                <w:rFonts w:ascii="Century Gothic" w:hAnsi="Century Gothic" w:cs="Calibri"/>
                <w:spacing w:val="-8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en</w:t>
            </w:r>
            <w:r w:rsidRPr="00011E9A">
              <w:rPr>
                <w:rFonts w:ascii="Century Gothic" w:hAnsi="Century Gothic" w:cs="Calibri"/>
                <w:spacing w:val="-7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cuenta</w:t>
            </w:r>
            <w:r w:rsidRPr="00011E9A">
              <w:rPr>
                <w:rFonts w:ascii="Century Gothic" w:hAnsi="Century Gothic" w:cs="Calibri"/>
                <w:spacing w:val="-8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la</w:t>
            </w:r>
            <w:r w:rsidRPr="00011E9A">
              <w:rPr>
                <w:rFonts w:ascii="Century Gothic" w:hAnsi="Century Gothic" w:cs="Calibri"/>
                <w:spacing w:val="-7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suficiencia</w:t>
            </w:r>
            <w:r w:rsidRPr="00011E9A">
              <w:rPr>
                <w:rFonts w:ascii="Century Gothic" w:hAnsi="Century Gothic" w:cs="Calibri"/>
                <w:spacing w:val="-8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de</w:t>
            </w:r>
            <w:r w:rsidRPr="00011E9A">
              <w:rPr>
                <w:rFonts w:ascii="Century Gothic" w:hAnsi="Century Gothic" w:cs="Calibri"/>
                <w:spacing w:val="-7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los</w:t>
            </w:r>
            <w:r w:rsidRPr="00011E9A">
              <w:rPr>
                <w:rFonts w:ascii="Century Gothic" w:hAnsi="Century Gothic" w:cs="Calibri"/>
                <w:spacing w:val="-8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controles</w:t>
            </w:r>
            <w:r w:rsidRPr="00011E9A">
              <w:rPr>
                <w:rFonts w:ascii="Century Gothic" w:hAnsi="Century Gothic" w:cs="Calibri"/>
                <w:spacing w:val="-6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existentes,</w:t>
            </w:r>
            <w:r w:rsidRPr="00011E9A">
              <w:rPr>
                <w:rFonts w:ascii="Century Gothic" w:hAnsi="Century Gothic" w:cs="Calibri"/>
                <w:spacing w:val="-9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y</w:t>
            </w:r>
            <w:r w:rsidRPr="00011E9A">
              <w:rPr>
                <w:rFonts w:ascii="Century Gothic" w:hAnsi="Century Gothic" w:cs="Calibri"/>
                <w:spacing w:val="-8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de</w:t>
            </w:r>
            <w:r w:rsidRPr="00011E9A">
              <w:rPr>
                <w:rFonts w:ascii="Century Gothic" w:hAnsi="Century Gothic" w:cs="Calibri"/>
                <w:spacing w:val="-7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decidir</w:t>
            </w:r>
            <w:r w:rsidRPr="00011E9A">
              <w:rPr>
                <w:rFonts w:ascii="Century Gothic" w:hAnsi="Century Gothic" w:cs="Calibri"/>
                <w:spacing w:val="-8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si</w:t>
            </w:r>
            <w:r w:rsidRPr="00011E9A">
              <w:rPr>
                <w:rFonts w:ascii="Century Gothic" w:hAnsi="Century Gothic" w:cs="Calibri"/>
                <w:spacing w:val="-7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el(los)</w:t>
            </w:r>
            <w:r w:rsidRPr="00011E9A">
              <w:rPr>
                <w:rFonts w:ascii="Century Gothic" w:hAnsi="Century Gothic" w:cs="Calibri"/>
                <w:spacing w:val="-3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riesgo(s)</w:t>
            </w:r>
            <w:r w:rsidRPr="00011E9A">
              <w:rPr>
                <w:rFonts w:ascii="Century Gothic" w:hAnsi="Century Gothic" w:cs="Calibri"/>
                <w:spacing w:val="-10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es</w:t>
            </w:r>
            <w:r w:rsidRPr="00011E9A">
              <w:rPr>
                <w:rFonts w:ascii="Century Gothic" w:hAnsi="Century Gothic" w:cs="Calibri"/>
                <w:spacing w:val="-7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(son)</w:t>
            </w:r>
            <w:r w:rsidRPr="00011E9A">
              <w:rPr>
                <w:rFonts w:ascii="Century Gothic" w:hAnsi="Century Gothic" w:cs="Calibri"/>
                <w:spacing w:val="-7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aceptable(s) o no</w:t>
            </w:r>
            <w:r w:rsidR="00667AC8">
              <w:rPr>
                <w:rFonts w:ascii="Century Gothic" w:hAnsi="Century Gothic" w:cs="Calibri"/>
              </w:rPr>
              <w:t>.</w:t>
            </w:r>
          </w:p>
          <w:p w:rsidRPr="00011E9A" w:rsidR="00E90344" w:rsidP="00E90344" w:rsidRDefault="00E90344" w14:paraId="55A10CA0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0" w:right="106"/>
              <w:contextualSpacing w:val="0"/>
              <w:jc w:val="both"/>
              <w:rPr>
                <w:rFonts w:ascii="Century Gothic" w:hAnsi="Century Gothic" w:cs="Calibri"/>
              </w:rPr>
            </w:pPr>
          </w:p>
          <w:p w:rsidR="00E90344" w:rsidP="00E90344" w:rsidRDefault="00E90344" w14:paraId="1E6E3C08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0" w:right="108"/>
              <w:contextualSpacing w:val="0"/>
              <w:jc w:val="both"/>
              <w:rPr>
                <w:rFonts w:ascii="Century Gothic" w:hAnsi="Century Gothic" w:cs="Calibri"/>
              </w:rPr>
            </w:pPr>
            <w:r w:rsidRPr="00011E9A">
              <w:rPr>
                <w:rFonts w:ascii="Century Gothic" w:hAnsi="Century Gothic" w:cs="Calibri"/>
                <w:b/>
              </w:rPr>
              <w:t>Valor</w:t>
            </w:r>
            <w:r w:rsidRPr="00011E9A">
              <w:rPr>
                <w:rFonts w:ascii="Century Gothic" w:hAnsi="Century Gothic" w:cs="Calibri"/>
                <w:b/>
                <w:spacing w:val="-14"/>
              </w:rPr>
              <w:t xml:space="preserve"> </w:t>
            </w:r>
            <w:r w:rsidRPr="00011E9A">
              <w:rPr>
                <w:rFonts w:ascii="Century Gothic" w:hAnsi="Century Gothic" w:cs="Calibri"/>
                <w:b/>
              </w:rPr>
              <w:t>límite</w:t>
            </w:r>
            <w:r w:rsidRPr="00011E9A">
              <w:rPr>
                <w:rFonts w:ascii="Century Gothic" w:hAnsi="Century Gothic" w:cs="Calibri"/>
                <w:b/>
                <w:spacing w:val="-12"/>
              </w:rPr>
              <w:t xml:space="preserve"> </w:t>
            </w:r>
            <w:r w:rsidRPr="00011E9A">
              <w:rPr>
                <w:rFonts w:ascii="Century Gothic" w:hAnsi="Century Gothic" w:cs="Calibri"/>
                <w:b/>
              </w:rPr>
              <w:t>permisible</w:t>
            </w:r>
            <w:r w:rsidRPr="00011E9A">
              <w:rPr>
                <w:rFonts w:ascii="Century Gothic" w:hAnsi="Century Gothic" w:cs="Calibri"/>
                <w:b/>
                <w:spacing w:val="-13"/>
              </w:rPr>
              <w:t xml:space="preserve"> </w:t>
            </w:r>
            <w:r w:rsidRPr="00011E9A">
              <w:rPr>
                <w:rFonts w:ascii="Century Gothic" w:hAnsi="Century Gothic" w:cs="Calibri"/>
                <w:b/>
              </w:rPr>
              <w:t>(VLP)LP</w:t>
            </w:r>
            <w:r w:rsidRPr="00011E9A">
              <w:rPr>
                <w:rFonts w:ascii="Century Gothic" w:hAnsi="Century Gothic" w:cs="Calibri"/>
                <w:b/>
                <w:spacing w:val="-12"/>
              </w:rPr>
              <w:t xml:space="preserve"> </w:t>
            </w:r>
            <w:r w:rsidRPr="00011E9A">
              <w:rPr>
                <w:rFonts w:ascii="Century Gothic" w:hAnsi="Century Gothic" w:cs="Calibri"/>
                <w:b/>
              </w:rPr>
              <w:t>(GTC</w:t>
            </w:r>
            <w:r w:rsidRPr="00011E9A">
              <w:rPr>
                <w:rFonts w:ascii="Century Gothic" w:hAnsi="Century Gothic" w:cs="Calibri"/>
                <w:b/>
                <w:spacing w:val="-13"/>
              </w:rPr>
              <w:t xml:space="preserve"> </w:t>
            </w:r>
            <w:r w:rsidRPr="00011E9A">
              <w:rPr>
                <w:rFonts w:ascii="Century Gothic" w:hAnsi="Century Gothic" w:cs="Calibri"/>
                <w:b/>
              </w:rPr>
              <w:t>45/12):</w:t>
            </w:r>
            <w:r w:rsidRPr="00011E9A">
              <w:rPr>
                <w:rFonts w:ascii="Century Gothic" w:hAnsi="Century Gothic" w:cs="Calibri"/>
                <w:b/>
                <w:spacing w:val="26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Concentración</w:t>
            </w:r>
            <w:r w:rsidRPr="00011E9A">
              <w:rPr>
                <w:rFonts w:ascii="Century Gothic" w:hAnsi="Century Gothic" w:cs="Calibri"/>
                <w:spacing w:val="-1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de</w:t>
            </w:r>
            <w:r w:rsidRPr="00011E9A">
              <w:rPr>
                <w:rFonts w:ascii="Century Gothic" w:hAnsi="Century Gothic" w:cs="Calibri"/>
                <w:spacing w:val="-13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un</w:t>
            </w:r>
            <w:r w:rsidRPr="00011E9A">
              <w:rPr>
                <w:rFonts w:ascii="Century Gothic" w:hAnsi="Century Gothic" w:cs="Calibri"/>
                <w:spacing w:val="-11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contaminante</w:t>
            </w:r>
            <w:r w:rsidRPr="00011E9A">
              <w:rPr>
                <w:rFonts w:ascii="Century Gothic" w:hAnsi="Century Gothic" w:cs="Calibri"/>
                <w:spacing w:val="-13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químico</w:t>
            </w:r>
            <w:r w:rsidRPr="00011E9A">
              <w:rPr>
                <w:rFonts w:ascii="Century Gothic" w:hAnsi="Century Gothic" w:cs="Calibri"/>
                <w:spacing w:val="-1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en</w:t>
            </w:r>
            <w:r w:rsidRPr="00011E9A">
              <w:rPr>
                <w:rFonts w:ascii="Century Gothic" w:hAnsi="Century Gothic" w:cs="Calibri"/>
                <w:spacing w:val="-1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el</w:t>
            </w:r>
            <w:r w:rsidRPr="00011E9A">
              <w:rPr>
                <w:rFonts w:ascii="Century Gothic" w:hAnsi="Century Gothic" w:cs="Calibri"/>
                <w:spacing w:val="-1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aire,</w:t>
            </w:r>
            <w:r w:rsidRPr="00011E9A">
              <w:rPr>
                <w:rFonts w:ascii="Century Gothic" w:hAnsi="Century Gothic" w:cs="Calibri"/>
                <w:spacing w:val="-1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por</w:t>
            </w:r>
            <w:r w:rsidRPr="00011E9A">
              <w:rPr>
                <w:rFonts w:ascii="Century Gothic" w:hAnsi="Century Gothic" w:cs="Calibri"/>
                <w:spacing w:val="-13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debajo de la cual se espera que la mayoría de los trabajadores puedan estar expuestos repetidamente, día tras día, sin sufrir efectos adversos a la</w:t>
            </w:r>
            <w:r w:rsidRPr="00011E9A">
              <w:rPr>
                <w:rFonts w:ascii="Century Gothic" w:hAnsi="Century Gothic" w:cs="Calibri"/>
                <w:spacing w:val="-1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salud.</w:t>
            </w:r>
          </w:p>
          <w:p w:rsidRPr="00011E9A" w:rsidR="00667AC8" w:rsidP="00E90344" w:rsidRDefault="00667AC8" w14:paraId="57AF6BC9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0" w:right="108"/>
              <w:contextualSpacing w:val="0"/>
              <w:jc w:val="both"/>
              <w:rPr>
                <w:rFonts w:ascii="Century Gothic" w:hAnsi="Century Gothic" w:cs="Calibri"/>
              </w:rPr>
            </w:pPr>
          </w:p>
          <w:p w:rsidR="00E90344" w:rsidP="00A019E0" w:rsidRDefault="00E90344" w14:paraId="0601B396" w14:textId="005E5E5D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entury Gothic" w:hAnsi="Century Gothic" w:cs="Calibri"/>
              </w:rPr>
            </w:pPr>
            <w:r w:rsidRPr="00011E9A">
              <w:rPr>
                <w:rFonts w:ascii="Century Gothic" w:hAnsi="Century Gothic" w:cs="Calibri"/>
                <w:b/>
              </w:rPr>
              <w:t>Valoración</w:t>
            </w:r>
            <w:r w:rsidRPr="00011E9A">
              <w:rPr>
                <w:rFonts w:ascii="Century Gothic" w:hAnsi="Century Gothic" w:cs="Calibri"/>
                <w:b/>
                <w:spacing w:val="-2"/>
              </w:rPr>
              <w:t xml:space="preserve"> </w:t>
            </w:r>
            <w:r w:rsidRPr="00011E9A">
              <w:rPr>
                <w:rFonts w:ascii="Century Gothic" w:hAnsi="Century Gothic" w:cs="Calibri"/>
                <w:b/>
              </w:rPr>
              <w:t>del</w:t>
            </w:r>
            <w:r w:rsidRPr="00011E9A">
              <w:rPr>
                <w:rFonts w:ascii="Century Gothic" w:hAnsi="Century Gothic" w:cs="Calibri"/>
                <w:b/>
                <w:spacing w:val="-1"/>
              </w:rPr>
              <w:t xml:space="preserve"> </w:t>
            </w:r>
            <w:r w:rsidRPr="00011E9A">
              <w:rPr>
                <w:rFonts w:ascii="Century Gothic" w:hAnsi="Century Gothic" w:cs="Calibri"/>
                <w:b/>
              </w:rPr>
              <w:t>riesgo</w:t>
            </w:r>
            <w:r w:rsidRPr="00011E9A">
              <w:rPr>
                <w:rFonts w:ascii="Century Gothic" w:hAnsi="Century Gothic" w:cs="Calibri"/>
                <w:b/>
                <w:spacing w:val="-2"/>
              </w:rPr>
              <w:t xml:space="preserve"> </w:t>
            </w:r>
            <w:r w:rsidR="00BE6446">
              <w:rPr>
                <w:rFonts w:ascii="Century Gothic" w:hAnsi="Century Gothic" w:cs="Calibri"/>
                <w:b/>
              </w:rPr>
              <w:t xml:space="preserve">(D. 1072/15): </w:t>
            </w:r>
            <w:r w:rsidRPr="00011E9A">
              <w:rPr>
                <w:rFonts w:ascii="Century Gothic" w:hAnsi="Century Gothic" w:cs="Calibri"/>
                <w:b/>
                <w:spacing w:val="-1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Consiste</w:t>
            </w:r>
            <w:r w:rsidRPr="00011E9A">
              <w:rPr>
                <w:rFonts w:ascii="Century Gothic" w:hAnsi="Century Gothic" w:cs="Calibri"/>
                <w:spacing w:val="-4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en</w:t>
            </w:r>
            <w:r w:rsidRPr="00011E9A">
              <w:rPr>
                <w:rFonts w:ascii="Century Gothic" w:hAnsi="Century Gothic" w:cs="Calibri"/>
                <w:spacing w:val="-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emitir</w:t>
            </w:r>
            <w:r w:rsidRPr="00011E9A">
              <w:rPr>
                <w:rFonts w:ascii="Century Gothic" w:hAnsi="Century Gothic" w:cs="Calibri"/>
                <w:spacing w:val="-4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un</w:t>
            </w:r>
            <w:r w:rsidRPr="00011E9A">
              <w:rPr>
                <w:rFonts w:ascii="Century Gothic" w:hAnsi="Century Gothic" w:cs="Calibri"/>
                <w:spacing w:val="-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juicio</w:t>
            </w:r>
            <w:r w:rsidRPr="00011E9A">
              <w:rPr>
                <w:rFonts w:ascii="Century Gothic" w:hAnsi="Century Gothic" w:cs="Calibri"/>
                <w:spacing w:val="-3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sobre</w:t>
            </w:r>
            <w:r w:rsidRPr="00011E9A">
              <w:rPr>
                <w:rFonts w:ascii="Century Gothic" w:hAnsi="Century Gothic" w:cs="Calibri"/>
                <w:spacing w:val="-4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la</w:t>
            </w:r>
            <w:r w:rsidRPr="00011E9A">
              <w:rPr>
                <w:rFonts w:ascii="Century Gothic" w:hAnsi="Century Gothic" w:cs="Calibri"/>
                <w:spacing w:val="-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tolerancia</w:t>
            </w:r>
            <w:r w:rsidRPr="00011E9A">
              <w:rPr>
                <w:rFonts w:ascii="Century Gothic" w:hAnsi="Century Gothic" w:cs="Calibri"/>
                <w:spacing w:val="-1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o</w:t>
            </w:r>
            <w:r w:rsidRPr="00011E9A">
              <w:rPr>
                <w:rFonts w:ascii="Century Gothic" w:hAnsi="Century Gothic" w:cs="Calibri"/>
                <w:spacing w:val="-5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no</w:t>
            </w:r>
            <w:r w:rsidRPr="00011E9A">
              <w:rPr>
                <w:rFonts w:ascii="Century Gothic" w:hAnsi="Century Gothic" w:cs="Calibri"/>
                <w:spacing w:val="-1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del</w:t>
            </w:r>
            <w:r w:rsidRPr="00011E9A">
              <w:rPr>
                <w:rFonts w:ascii="Century Gothic" w:hAnsi="Century Gothic" w:cs="Calibri"/>
                <w:spacing w:val="-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riesgo</w:t>
            </w:r>
            <w:r w:rsidRPr="00011E9A">
              <w:rPr>
                <w:rFonts w:ascii="Century Gothic" w:hAnsi="Century Gothic" w:cs="Calibri"/>
                <w:spacing w:val="-1"/>
              </w:rPr>
              <w:t xml:space="preserve"> </w:t>
            </w:r>
            <w:r w:rsidRPr="00011E9A" w:rsidR="00A019E0">
              <w:rPr>
                <w:rFonts w:ascii="Century Gothic" w:hAnsi="Century Gothic" w:cs="Calibri"/>
              </w:rPr>
              <w:t>estimado</w:t>
            </w:r>
            <w:r w:rsidR="00BA02FC">
              <w:rPr>
                <w:rFonts w:ascii="Century Gothic" w:hAnsi="Century Gothic" w:cs="Calibri"/>
              </w:rPr>
              <w:t>.</w:t>
            </w:r>
          </w:p>
          <w:p w:rsidR="00BA02FC" w:rsidP="00A019E0" w:rsidRDefault="00BA02FC" w14:paraId="25BDCD94" w14:textId="77777777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entury Gothic" w:hAnsi="Century Gothic" w:cs="Calibri"/>
              </w:rPr>
            </w:pPr>
          </w:p>
          <w:p w:rsidRPr="00011E9A" w:rsidR="00BA02FC" w:rsidP="00A019E0" w:rsidRDefault="00BA02FC" w14:paraId="013CEC74" w14:textId="1947DC7C">
            <w:pPr>
              <w:pStyle w:val="Prrafodelista"/>
              <w:widowControl w:val="0"/>
              <w:tabs>
                <w:tab w:val="left" w:pos="839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entury Gothic" w:hAnsi="Century Gothic" w:cs="Calibri"/>
              </w:rPr>
            </w:pPr>
            <w:r w:rsidRPr="00011E9A">
              <w:rPr>
                <w:rFonts w:ascii="Century Gothic" w:hAnsi="Century Gothic" w:cs="Calibri"/>
              </w:rPr>
              <w:t>El uso</w:t>
            </w:r>
            <w:r w:rsidRPr="00011E9A">
              <w:rPr>
                <w:rFonts w:ascii="Century Gothic" w:hAnsi="Century Gothic" w:cs="Calibri"/>
                <w:spacing w:val="-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de</w:t>
            </w:r>
            <w:r w:rsidRPr="00011E9A">
              <w:rPr>
                <w:rFonts w:ascii="Century Gothic" w:hAnsi="Century Gothic" w:cs="Calibri"/>
                <w:spacing w:val="-1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la</w:t>
            </w:r>
            <w:r w:rsidRPr="00011E9A">
              <w:rPr>
                <w:rFonts w:ascii="Century Gothic" w:hAnsi="Century Gothic" w:cs="Calibri"/>
                <w:spacing w:val="-4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terminología</w:t>
            </w:r>
            <w:r w:rsidRPr="00011E9A">
              <w:rPr>
                <w:rFonts w:ascii="Century Gothic" w:hAnsi="Century Gothic" w:cs="Calibri"/>
                <w:spacing w:val="-1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de</w:t>
            </w:r>
            <w:r w:rsidRPr="00011E9A">
              <w:rPr>
                <w:rFonts w:ascii="Century Gothic" w:hAnsi="Century Gothic" w:cs="Calibri"/>
                <w:spacing w:val="-3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los</w:t>
            </w:r>
            <w:r w:rsidRPr="00011E9A">
              <w:rPr>
                <w:rFonts w:ascii="Century Gothic" w:hAnsi="Century Gothic" w:cs="Calibri"/>
                <w:spacing w:val="-1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riesgos</w:t>
            </w:r>
            <w:r w:rsidRPr="00011E9A">
              <w:rPr>
                <w:rFonts w:ascii="Century Gothic" w:hAnsi="Century Gothic" w:cs="Calibri"/>
                <w:spacing w:val="-1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se</w:t>
            </w:r>
            <w:r w:rsidRPr="00011E9A">
              <w:rPr>
                <w:rFonts w:ascii="Century Gothic" w:hAnsi="Century Gothic" w:cs="Calibri"/>
                <w:spacing w:val="-4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hará</w:t>
            </w:r>
            <w:r w:rsidRPr="00011E9A">
              <w:rPr>
                <w:rFonts w:ascii="Century Gothic" w:hAnsi="Century Gothic" w:cs="Calibri"/>
                <w:spacing w:val="-1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de</w:t>
            </w:r>
            <w:r w:rsidRPr="00011E9A">
              <w:rPr>
                <w:rFonts w:ascii="Century Gothic" w:hAnsi="Century Gothic" w:cs="Calibri"/>
                <w:spacing w:val="-3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acuerdo</w:t>
            </w:r>
            <w:r w:rsidRPr="00011E9A">
              <w:rPr>
                <w:rFonts w:ascii="Century Gothic" w:hAnsi="Century Gothic" w:cs="Calibri"/>
                <w:spacing w:val="-1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con lo</w:t>
            </w:r>
            <w:r w:rsidRPr="00011E9A">
              <w:rPr>
                <w:rFonts w:ascii="Century Gothic" w:hAnsi="Century Gothic" w:cs="Calibri"/>
                <w:spacing w:val="-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establecido</w:t>
            </w:r>
            <w:r w:rsidRPr="00011E9A">
              <w:rPr>
                <w:rFonts w:ascii="Century Gothic" w:hAnsi="Century Gothic" w:cs="Calibri"/>
                <w:spacing w:val="-1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en</w:t>
            </w:r>
            <w:r w:rsidRPr="00011E9A">
              <w:rPr>
                <w:rFonts w:ascii="Century Gothic" w:hAnsi="Century Gothic" w:cs="Calibri"/>
                <w:spacing w:val="-3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el</w:t>
            </w:r>
            <w:r>
              <w:rPr>
                <w:rFonts w:ascii="Century Gothic" w:hAnsi="Century Gothic" w:cs="Calibri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anexo</w:t>
            </w:r>
            <w:r w:rsidRPr="00011E9A">
              <w:rPr>
                <w:rFonts w:ascii="Century Gothic" w:hAnsi="Century Gothic" w:cs="Calibri"/>
                <w:spacing w:val="-1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A</w:t>
            </w:r>
            <w:r w:rsidRPr="00011E9A">
              <w:rPr>
                <w:rFonts w:ascii="Century Gothic" w:hAnsi="Century Gothic" w:cs="Calibri"/>
                <w:spacing w:val="-4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de</w:t>
            </w:r>
            <w:r w:rsidRPr="00011E9A">
              <w:rPr>
                <w:rFonts w:ascii="Century Gothic" w:hAnsi="Century Gothic" w:cs="Calibri"/>
                <w:spacing w:val="-1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la</w:t>
            </w:r>
            <w:r w:rsidRPr="00011E9A">
              <w:rPr>
                <w:rFonts w:ascii="Century Gothic" w:hAnsi="Century Gothic" w:cs="Calibri"/>
                <w:spacing w:val="-1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GTC</w:t>
            </w:r>
            <w:r w:rsidRPr="00011E9A">
              <w:rPr>
                <w:rFonts w:ascii="Century Gothic" w:hAnsi="Century Gothic" w:cs="Calibri"/>
                <w:spacing w:val="-3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45</w:t>
            </w:r>
            <w:r w:rsidRPr="00011E9A">
              <w:rPr>
                <w:rFonts w:ascii="Century Gothic" w:hAnsi="Century Gothic" w:cs="Calibri"/>
                <w:spacing w:val="-1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v.</w:t>
            </w:r>
            <w:r w:rsidRPr="00011E9A">
              <w:rPr>
                <w:rFonts w:ascii="Century Gothic" w:hAnsi="Century Gothic" w:cs="Calibri"/>
                <w:spacing w:val="-4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2012.</w:t>
            </w:r>
          </w:p>
          <w:p w:rsidRPr="00011E9A" w:rsidR="00BE55A9" w:rsidP="00E90344" w:rsidRDefault="00BE55A9" w14:paraId="0A532935" w14:textId="77777777">
            <w:pPr>
              <w:jc w:val="both"/>
              <w:rPr>
                <w:rFonts w:ascii="Century Gothic" w:hAnsi="Century Gothic" w:cs="Calibri"/>
                <w:szCs w:val="22"/>
              </w:rPr>
            </w:pPr>
          </w:p>
        </w:tc>
      </w:tr>
      <w:tr w:rsidRPr="00011E9A" w:rsidR="00A019E0" w:rsidTr="00093031" w14:paraId="6B103389" w14:textId="77777777">
        <w:trPr>
          <w:trHeight w:val="3563"/>
        </w:trPr>
        <w:tc>
          <w:tcPr>
            <w:tcW w:w="1731" w:type="dxa"/>
            <w:shd w:val="clear" w:color="auto" w:fill="D9D9D9"/>
            <w:vAlign w:val="center"/>
          </w:tcPr>
          <w:p w:rsidRPr="00011E9A" w:rsidR="00A019E0" w:rsidP="000822B3" w:rsidRDefault="00A019E0" w14:paraId="4DC9D49C" w14:textId="77777777">
            <w:pPr>
              <w:jc w:val="center"/>
              <w:rPr>
                <w:rFonts w:ascii="Century Gothic" w:hAnsi="Century Gothic" w:cs="Calibri"/>
                <w:b/>
                <w:szCs w:val="22"/>
              </w:rPr>
            </w:pPr>
            <w:r w:rsidRPr="00011E9A">
              <w:rPr>
                <w:rFonts w:ascii="Century Gothic" w:hAnsi="Century Gothic" w:cs="Calibri"/>
                <w:b/>
                <w:szCs w:val="22"/>
              </w:rPr>
              <w:lastRenderedPageBreak/>
              <w:t xml:space="preserve">POLITICAS DE OPERACIÓN </w:t>
            </w:r>
          </w:p>
        </w:tc>
        <w:tc>
          <w:tcPr>
            <w:tcW w:w="8646" w:type="dxa"/>
            <w:shd w:val="clear" w:color="auto" w:fill="auto"/>
          </w:tcPr>
          <w:p w:rsidR="006F72FE" w:rsidP="006F12FD" w:rsidRDefault="006F72FE" w14:paraId="7C31EA4C" w14:textId="7A923694">
            <w:pPr>
              <w:pStyle w:val="Prrafodelista"/>
              <w:widowControl w:val="0"/>
              <w:numPr>
                <w:ilvl w:val="0"/>
                <w:numId w:val="17"/>
              </w:numPr>
              <w:tabs>
                <w:tab w:val="left" w:pos="905"/>
                <w:tab w:val="left" w:pos="906"/>
              </w:tabs>
              <w:autoSpaceDE w:val="0"/>
              <w:autoSpaceDN w:val="0"/>
              <w:spacing w:after="0" w:line="240" w:lineRule="auto"/>
              <w:ind w:right="108"/>
              <w:contextualSpacing w:val="0"/>
              <w:jc w:val="both"/>
              <w:rPr>
                <w:rFonts w:ascii="Century Gothic" w:hAnsi="Century Gothic" w:cs="Calibri"/>
              </w:rPr>
            </w:pPr>
            <w:r w:rsidRPr="006F72FE">
              <w:rPr>
                <w:rFonts w:ascii="Century Gothic" w:hAnsi="Century Gothic" w:cs="Calibri"/>
              </w:rPr>
              <w:t xml:space="preserve">La Unidad de Seguridad y Salud en el Trabajo (SST) lidera la identificación de riesgos con la </w:t>
            </w:r>
            <w:r w:rsidRPr="006F72FE">
              <w:rPr>
                <w:rFonts w:ascii="Century Gothic" w:hAnsi="Century Gothic" w:cs="Calibri"/>
              </w:rPr>
              <w:t>participación</w:t>
            </w:r>
            <w:r w:rsidRPr="006F72FE">
              <w:rPr>
                <w:rFonts w:ascii="Century Gothic" w:hAnsi="Century Gothic" w:cs="Calibri"/>
              </w:rPr>
              <w:t xml:space="preserve"> de los colaboradores, quienes, mediante encuestas y el aporte de información sobre sus riesgos y controles, facilitan la recolección de datos para caracterizar los peligros </w:t>
            </w:r>
            <w:r>
              <w:rPr>
                <w:rFonts w:ascii="Century Gothic" w:hAnsi="Century Gothic" w:cs="Calibri"/>
              </w:rPr>
              <w:t>que pueden estar expuestos.</w:t>
            </w:r>
            <w:r w:rsidRPr="006F72FE">
              <w:rPr>
                <w:rFonts w:ascii="Century Gothic" w:hAnsi="Century Gothic" w:cs="Calibri"/>
              </w:rPr>
              <w:t xml:space="preserve"> Este proceso busca mitigar la probabilidad de incidentes, accidentes y enfermedades laborales, quedando documentado en el formato GTH-F-</w:t>
            </w:r>
            <w:r>
              <w:rPr>
                <w:rFonts w:ascii="Century Gothic" w:hAnsi="Century Gothic" w:cs="Calibri"/>
              </w:rPr>
              <w:t>32</w:t>
            </w:r>
            <w:r w:rsidRPr="006F72FE">
              <w:rPr>
                <w:rFonts w:ascii="Century Gothic" w:hAnsi="Century Gothic" w:cs="Calibri"/>
              </w:rPr>
              <w:t xml:space="preserve"> </w:t>
            </w:r>
            <w:r>
              <w:rPr>
                <w:rFonts w:ascii="Century Gothic" w:hAnsi="Century Gothic" w:cs="Calibri"/>
              </w:rPr>
              <w:t xml:space="preserve">Encuesta de identificación peligros y participación de los colaboradores. </w:t>
            </w:r>
          </w:p>
          <w:p w:rsidRPr="00667AC8" w:rsidR="006F72FE" w:rsidP="00667AC8" w:rsidRDefault="006F72FE" w14:paraId="493078C4" w14:textId="77777777">
            <w:pPr>
              <w:pStyle w:val="Prrafodelista"/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after="0" w:line="240" w:lineRule="auto"/>
              <w:ind w:left="0" w:right="108"/>
              <w:contextualSpacing w:val="0"/>
              <w:jc w:val="both"/>
              <w:rPr>
                <w:rFonts w:ascii="Century Gothic" w:hAnsi="Century Gothic" w:cs="Calibri"/>
              </w:rPr>
            </w:pPr>
          </w:p>
          <w:p w:rsidR="006F12FD" w:rsidP="006F12FD" w:rsidRDefault="00A019E0" w14:paraId="6BC5F36C" w14:textId="77777777">
            <w:pPr>
              <w:pStyle w:val="Prrafodelista"/>
              <w:widowControl w:val="0"/>
              <w:numPr>
                <w:ilvl w:val="0"/>
                <w:numId w:val="17"/>
              </w:numPr>
              <w:tabs>
                <w:tab w:val="left" w:pos="905"/>
                <w:tab w:val="left" w:pos="906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Century Gothic" w:hAnsi="Century Gothic" w:cs="Calibri"/>
              </w:rPr>
            </w:pPr>
            <w:r w:rsidRPr="00011E9A">
              <w:rPr>
                <w:rFonts w:ascii="Century Gothic" w:hAnsi="Century Gothic" w:cs="Calibri"/>
              </w:rPr>
              <w:t>Luego de la identificación de peligros, valoración de riesgos y gestión de controles, corresponde al jefe y/o coordinador</w:t>
            </w:r>
            <w:r w:rsidRPr="00011E9A">
              <w:rPr>
                <w:rFonts w:ascii="Century Gothic" w:hAnsi="Century Gothic" w:cs="Calibri"/>
                <w:spacing w:val="5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de</w:t>
            </w:r>
            <w:r w:rsidRPr="00011E9A">
              <w:rPr>
                <w:rFonts w:ascii="Century Gothic" w:hAnsi="Century Gothic" w:cs="Calibri"/>
                <w:spacing w:val="7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cada</w:t>
            </w:r>
            <w:r w:rsidRPr="00011E9A">
              <w:rPr>
                <w:rFonts w:ascii="Century Gothic" w:hAnsi="Century Gothic" w:cs="Calibri"/>
                <w:spacing w:val="6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dependencia,</w:t>
            </w:r>
            <w:r w:rsidRPr="00011E9A">
              <w:rPr>
                <w:rFonts w:ascii="Century Gothic" w:hAnsi="Century Gothic" w:cs="Calibri"/>
                <w:spacing w:val="6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según</w:t>
            </w:r>
            <w:r w:rsidRPr="00011E9A">
              <w:rPr>
                <w:rFonts w:ascii="Century Gothic" w:hAnsi="Century Gothic" w:cs="Calibri"/>
                <w:spacing w:val="7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corresponda,</w:t>
            </w:r>
            <w:r w:rsidRPr="00011E9A">
              <w:rPr>
                <w:rFonts w:ascii="Century Gothic" w:hAnsi="Century Gothic" w:cs="Calibri"/>
                <w:spacing w:val="3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en</w:t>
            </w:r>
            <w:r w:rsidRPr="00011E9A">
              <w:rPr>
                <w:rFonts w:ascii="Century Gothic" w:hAnsi="Century Gothic" w:cs="Calibri"/>
                <w:spacing w:val="10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compañía</w:t>
            </w:r>
            <w:r w:rsidRPr="00011E9A">
              <w:rPr>
                <w:rFonts w:ascii="Century Gothic" w:hAnsi="Century Gothic" w:cs="Calibri"/>
                <w:spacing w:val="6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del</w:t>
            </w:r>
            <w:r w:rsidRPr="00011E9A">
              <w:rPr>
                <w:rFonts w:ascii="Century Gothic" w:hAnsi="Century Gothic" w:cs="Calibri"/>
                <w:spacing w:val="5"/>
              </w:rPr>
              <w:t xml:space="preserve"> </w:t>
            </w:r>
            <w:r w:rsidR="006F72FE">
              <w:rPr>
                <w:rFonts w:ascii="Century Gothic" w:hAnsi="Century Gothic" w:cs="Calibri"/>
              </w:rPr>
              <w:t>COPASST</w:t>
            </w:r>
            <w:r w:rsidRPr="00011E9A">
              <w:rPr>
                <w:rFonts w:ascii="Century Gothic" w:hAnsi="Century Gothic" w:cs="Calibri"/>
              </w:rPr>
              <w:t>,</w:t>
            </w:r>
            <w:r w:rsidRPr="00011E9A">
              <w:rPr>
                <w:rFonts w:ascii="Century Gothic" w:hAnsi="Century Gothic" w:cs="Calibri"/>
                <w:spacing w:val="4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la</w:t>
            </w:r>
            <w:r w:rsidRPr="00011E9A">
              <w:rPr>
                <w:rFonts w:ascii="Century Gothic" w:hAnsi="Century Gothic" w:cs="Calibri"/>
                <w:spacing w:val="6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implementación</w:t>
            </w:r>
            <w:r w:rsidRPr="00011E9A">
              <w:rPr>
                <w:rFonts w:ascii="Century Gothic" w:hAnsi="Century Gothic" w:cs="Calibri"/>
                <w:spacing w:val="7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 xml:space="preserve">y cumplimiento de las recomendaciones y controles establecidos en </w:t>
            </w:r>
            <w:r w:rsidR="009666CA">
              <w:rPr>
                <w:rFonts w:ascii="Century Gothic" w:hAnsi="Century Gothic" w:cs="Calibri"/>
              </w:rPr>
              <w:t xml:space="preserve">el formato GTH-F-59 </w:t>
            </w:r>
            <w:r w:rsidRPr="00011E9A">
              <w:rPr>
                <w:rFonts w:ascii="Century Gothic" w:hAnsi="Century Gothic" w:cs="Calibri"/>
              </w:rPr>
              <w:t xml:space="preserve">la Matriz de Identificación de </w:t>
            </w:r>
            <w:r w:rsidRPr="00011E9A" w:rsidR="00A932A6">
              <w:rPr>
                <w:rFonts w:ascii="Century Gothic" w:hAnsi="Century Gothic" w:cs="Calibri"/>
              </w:rPr>
              <w:t>peligros, evaluación y valoración de riesgos.</w:t>
            </w:r>
            <w:r w:rsidR="00986D31">
              <w:rPr>
                <w:rFonts w:ascii="Century Gothic" w:hAnsi="Century Gothic" w:cs="Calibri"/>
              </w:rPr>
              <w:t xml:space="preserve"> L</w:t>
            </w:r>
            <w:r w:rsidRPr="00011E9A" w:rsidR="00986D31">
              <w:rPr>
                <w:rFonts w:ascii="Century Gothic" w:hAnsi="Century Gothic" w:cs="Calibri"/>
              </w:rPr>
              <w:t>os</w:t>
            </w:r>
            <w:r w:rsidRPr="00011E9A" w:rsidR="00986D31">
              <w:rPr>
                <w:rFonts w:ascii="Century Gothic" w:hAnsi="Century Gothic" w:cs="Calibri"/>
                <w:spacing w:val="-5"/>
              </w:rPr>
              <w:t xml:space="preserve"> </w:t>
            </w:r>
            <w:r w:rsidRPr="00011E9A" w:rsidR="00986D31">
              <w:rPr>
                <w:rFonts w:ascii="Century Gothic" w:hAnsi="Century Gothic" w:cs="Calibri"/>
              </w:rPr>
              <w:t>resultados</w:t>
            </w:r>
            <w:r w:rsidRPr="00011E9A" w:rsidR="00986D31">
              <w:rPr>
                <w:rFonts w:ascii="Century Gothic" w:hAnsi="Century Gothic" w:cs="Calibri"/>
                <w:spacing w:val="-7"/>
              </w:rPr>
              <w:t xml:space="preserve"> </w:t>
            </w:r>
            <w:r w:rsidRPr="00011E9A" w:rsidR="00986D31">
              <w:rPr>
                <w:rFonts w:ascii="Century Gothic" w:hAnsi="Century Gothic" w:cs="Calibri"/>
              </w:rPr>
              <w:t>de</w:t>
            </w:r>
            <w:r w:rsidRPr="00011E9A" w:rsidR="00986D31">
              <w:rPr>
                <w:rFonts w:ascii="Century Gothic" w:hAnsi="Century Gothic" w:cs="Calibri"/>
                <w:spacing w:val="-8"/>
              </w:rPr>
              <w:t xml:space="preserve"> </w:t>
            </w:r>
            <w:r w:rsidRPr="00011E9A" w:rsidR="00986D31">
              <w:rPr>
                <w:rFonts w:ascii="Century Gothic" w:hAnsi="Century Gothic" w:cs="Calibri"/>
              </w:rPr>
              <w:t>las</w:t>
            </w:r>
            <w:r w:rsidRPr="00011E9A" w:rsidR="00986D31">
              <w:rPr>
                <w:rFonts w:ascii="Century Gothic" w:hAnsi="Century Gothic" w:cs="Calibri"/>
                <w:spacing w:val="-8"/>
              </w:rPr>
              <w:t xml:space="preserve"> </w:t>
            </w:r>
            <w:r w:rsidRPr="00011E9A" w:rsidR="00986D31">
              <w:rPr>
                <w:rFonts w:ascii="Century Gothic" w:hAnsi="Century Gothic" w:cs="Calibri"/>
              </w:rPr>
              <w:t>evaluaciones</w:t>
            </w:r>
            <w:r w:rsidRPr="00011E9A" w:rsidR="00986D31">
              <w:rPr>
                <w:rFonts w:ascii="Century Gothic" w:hAnsi="Century Gothic" w:cs="Calibri"/>
                <w:spacing w:val="-6"/>
              </w:rPr>
              <w:t xml:space="preserve"> </w:t>
            </w:r>
            <w:r w:rsidRPr="00011E9A" w:rsidR="00986D31">
              <w:rPr>
                <w:rFonts w:ascii="Century Gothic" w:hAnsi="Century Gothic" w:cs="Calibri"/>
              </w:rPr>
              <w:t>de</w:t>
            </w:r>
            <w:r w:rsidRPr="00011E9A" w:rsidR="00986D31">
              <w:rPr>
                <w:rFonts w:ascii="Century Gothic" w:hAnsi="Century Gothic" w:cs="Calibri"/>
                <w:spacing w:val="-8"/>
              </w:rPr>
              <w:t xml:space="preserve"> </w:t>
            </w:r>
            <w:r w:rsidRPr="00011E9A" w:rsidR="00986D31">
              <w:rPr>
                <w:rFonts w:ascii="Century Gothic" w:hAnsi="Century Gothic" w:cs="Calibri"/>
              </w:rPr>
              <w:t>los</w:t>
            </w:r>
            <w:r w:rsidRPr="00011E9A" w:rsidR="00986D31">
              <w:rPr>
                <w:rFonts w:ascii="Century Gothic" w:hAnsi="Century Gothic" w:cs="Calibri"/>
                <w:spacing w:val="-8"/>
              </w:rPr>
              <w:t xml:space="preserve"> </w:t>
            </w:r>
            <w:r w:rsidRPr="00011E9A" w:rsidR="00986D31">
              <w:rPr>
                <w:rFonts w:ascii="Century Gothic" w:hAnsi="Century Gothic" w:cs="Calibri"/>
              </w:rPr>
              <w:t>ambientes</w:t>
            </w:r>
            <w:r w:rsidRPr="00011E9A" w:rsidR="00986D31">
              <w:rPr>
                <w:rFonts w:ascii="Century Gothic" w:hAnsi="Century Gothic" w:cs="Calibri"/>
                <w:spacing w:val="-7"/>
              </w:rPr>
              <w:t xml:space="preserve"> </w:t>
            </w:r>
            <w:r w:rsidRPr="00011E9A" w:rsidR="00986D31">
              <w:rPr>
                <w:rFonts w:ascii="Century Gothic" w:hAnsi="Century Gothic" w:cs="Calibri"/>
              </w:rPr>
              <w:t>de</w:t>
            </w:r>
            <w:r w:rsidRPr="00011E9A" w:rsidR="00986D31">
              <w:rPr>
                <w:rFonts w:ascii="Century Gothic" w:hAnsi="Century Gothic" w:cs="Calibri"/>
                <w:spacing w:val="-7"/>
              </w:rPr>
              <w:t xml:space="preserve"> </w:t>
            </w:r>
            <w:r w:rsidRPr="00011E9A" w:rsidR="00986D31">
              <w:rPr>
                <w:rFonts w:ascii="Century Gothic" w:hAnsi="Century Gothic" w:cs="Calibri"/>
              </w:rPr>
              <w:t>trabajo</w:t>
            </w:r>
            <w:r w:rsidRPr="00011E9A" w:rsidR="00986D31">
              <w:rPr>
                <w:rFonts w:ascii="Century Gothic" w:hAnsi="Century Gothic" w:cs="Calibri"/>
                <w:spacing w:val="-6"/>
              </w:rPr>
              <w:t xml:space="preserve"> </w:t>
            </w:r>
            <w:r w:rsidRPr="00011E9A" w:rsidR="00986D31">
              <w:rPr>
                <w:rFonts w:ascii="Century Gothic" w:hAnsi="Century Gothic" w:cs="Calibri"/>
              </w:rPr>
              <w:t>deben ser informadas al Comité Paritario de Seguridad y Salud en el</w:t>
            </w:r>
            <w:r w:rsidRPr="00011E9A" w:rsidR="00986D31">
              <w:rPr>
                <w:rFonts w:ascii="Century Gothic" w:hAnsi="Century Gothic" w:cs="Calibri"/>
                <w:spacing w:val="-12"/>
              </w:rPr>
              <w:t xml:space="preserve"> </w:t>
            </w:r>
            <w:r w:rsidRPr="00011E9A" w:rsidR="00986D31">
              <w:rPr>
                <w:rFonts w:ascii="Century Gothic" w:hAnsi="Century Gothic" w:cs="Calibri"/>
              </w:rPr>
              <w:t>Trabajo.</w:t>
            </w:r>
          </w:p>
          <w:p w:rsidRPr="006F12FD" w:rsidR="006F12FD" w:rsidP="006F12FD" w:rsidRDefault="006F12FD" w14:paraId="2418608F" w14:textId="77777777">
            <w:pPr>
              <w:pStyle w:val="Prrafodelista"/>
              <w:rPr>
                <w:rFonts w:ascii="Century Gothic" w:hAnsi="Century Gothic" w:cs="Calibri"/>
              </w:rPr>
            </w:pPr>
          </w:p>
          <w:p w:rsidRPr="006F12FD" w:rsidR="005516FD" w:rsidP="006F12FD" w:rsidRDefault="00A019E0" w14:paraId="12B32082" w14:textId="0816BFBA">
            <w:pPr>
              <w:pStyle w:val="Prrafodelista"/>
              <w:widowControl w:val="0"/>
              <w:numPr>
                <w:ilvl w:val="0"/>
                <w:numId w:val="17"/>
              </w:numPr>
              <w:tabs>
                <w:tab w:val="left" w:pos="905"/>
                <w:tab w:val="left" w:pos="906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Century Gothic" w:hAnsi="Century Gothic" w:cs="Calibri"/>
              </w:rPr>
            </w:pPr>
            <w:r w:rsidRPr="006F12FD">
              <w:rPr>
                <w:rFonts w:ascii="Century Gothic" w:hAnsi="Century Gothic" w:cs="Calibri"/>
              </w:rPr>
              <w:t xml:space="preserve">Es responsabilidad de todos los </w:t>
            </w:r>
            <w:r w:rsidRPr="006F12FD" w:rsidR="00A932A6">
              <w:rPr>
                <w:rFonts w:ascii="Century Gothic" w:hAnsi="Century Gothic" w:cs="Calibri"/>
              </w:rPr>
              <w:t>colaboradores</w:t>
            </w:r>
            <w:r w:rsidRPr="006F12FD">
              <w:rPr>
                <w:rFonts w:ascii="Century Gothic" w:hAnsi="Century Gothic" w:cs="Calibri"/>
              </w:rPr>
              <w:t xml:space="preserve"> y contratistas contribuir a la efectiva identificación de los</w:t>
            </w:r>
            <w:r w:rsidRPr="006F12FD">
              <w:rPr>
                <w:rFonts w:ascii="Century Gothic" w:hAnsi="Century Gothic" w:cs="Calibri"/>
                <w:spacing w:val="9"/>
              </w:rPr>
              <w:t xml:space="preserve"> </w:t>
            </w:r>
            <w:r w:rsidRPr="006F12FD">
              <w:rPr>
                <w:rFonts w:ascii="Century Gothic" w:hAnsi="Century Gothic" w:cs="Calibri"/>
              </w:rPr>
              <w:t>peligros</w:t>
            </w:r>
            <w:r w:rsidRPr="006F12FD" w:rsidR="00A932A6">
              <w:rPr>
                <w:rFonts w:ascii="Century Gothic" w:hAnsi="Century Gothic" w:cs="Calibri"/>
              </w:rPr>
              <w:t xml:space="preserve"> </w:t>
            </w:r>
            <w:r w:rsidRPr="006F12FD">
              <w:rPr>
                <w:rFonts w:ascii="Century Gothic" w:hAnsi="Century Gothic" w:cs="Calibri"/>
              </w:rPr>
              <w:t>en las actividades, mediante la realización de análisis de trabajo seguros ATS, permisos de trabajo específicos,</w:t>
            </w:r>
            <w:r w:rsidRPr="006F12FD" w:rsidR="00A932A6">
              <w:rPr>
                <w:rFonts w:ascii="Century Gothic" w:hAnsi="Century Gothic" w:cs="Calibri"/>
              </w:rPr>
              <w:t xml:space="preserve"> </w:t>
            </w:r>
            <w:r w:rsidRPr="006F12FD">
              <w:rPr>
                <w:rFonts w:ascii="Century Gothic" w:hAnsi="Century Gothic" w:cs="Calibri"/>
              </w:rPr>
              <w:t>el cumplimiento de las medidas y procedimientos seguros en las diferentes áreas de trabajo, el suministro de información completa sobre las actividades y el reporte oportuno de los peligros.</w:t>
            </w:r>
            <w:r w:rsidRPr="006F12FD" w:rsidR="00A62A67">
              <w:rPr>
                <w:rFonts w:ascii="Century Gothic" w:hAnsi="Century Gothic" w:cs="Calibri"/>
              </w:rPr>
              <w:t xml:space="preserve"> </w:t>
            </w:r>
            <w:r w:rsidRPr="006F12FD" w:rsidR="00A932A6">
              <w:rPr>
                <w:rFonts w:ascii="Century Gothic" w:hAnsi="Century Gothic" w:cs="Calibri"/>
              </w:rPr>
              <w:t xml:space="preserve">La </w:t>
            </w:r>
            <w:r w:rsidRPr="006F12FD" w:rsidR="00986D31">
              <w:rPr>
                <w:rFonts w:ascii="Century Gothic" w:hAnsi="Century Gothic" w:cs="Calibri"/>
              </w:rPr>
              <w:t>U</w:t>
            </w:r>
            <w:r w:rsidRPr="006F12FD" w:rsidR="00A932A6">
              <w:rPr>
                <w:rFonts w:ascii="Century Gothic" w:hAnsi="Century Gothic" w:cs="Calibri"/>
              </w:rPr>
              <w:t xml:space="preserve">nidad de </w:t>
            </w:r>
            <w:r w:rsidRPr="006F12FD" w:rsidR="006909BA">
              <w:rPr>
                <w:rFonts w:ascii="Century Gothic" w:hAnsi="Century Gothic" w:cs="Calibri"/>
              </w:rPr>
              <w:t>Seguridad y Salud en el Trabajo</w:t>
            </w:r>
            <w:r w:rsidRPr="006F12FD" w:rsidR="00A932A6">
              <w:rPr>
                <w:rFonts w:ascii="Century Gothic" w:hAnsi="Century Gothic" w:cs="Calibri"/>
              </w:rPr>
              <w:t xml:space="preserve"> y el </w:t>
            </w:r>
            <w:r w:rsidRPr="006F12FD" w:rsidR="00A62A67">
              <w:rPr>
                <w:rFonts w:ascii="Century Gothic" w:hAnsi="Century Gothic" w:cs="Calibri"/>
              </w:rPr>
              <w:t>C</w:t>
            </w:r>
            <w:r w:rsidRPr="006F12FD" w:rsidR="00A932A6">
              <w:rPr>
                <w:rFonts w:ascii="Century Gothic" w:hAnsi="Century Gothic" w:cs="Calibri"/>
              </w:rPr>
              <w:t xml:space="preserve">omité </w:t>
            </w:r>
            <w:r w:rsidRPr="006F12FD" w:rsidR="00A62A67">
              <w:rPr>
                <w:rFonts w:ascii="Century Gothic" w:hAnsi="Century Gothic" w:cs="Calibri"/>
              </w:rPr>
              <w:t>P</w:t>
            </w:r>
            <w:r w:rsidRPr="006F12FD" w:rsidR="00A932A6">
              <w:rPr>
                <w:rFonts w:ascii="Century Gothic" w:hAnsi="Century Gothic" w:cs="Calibri"/>
              </w:rPr>
              <w:t xml:space="preserve">aritario de Seguridad y Salud en el </w:t>
            </w:r>
            <w:r w:rsidRPr="006F12FD" w:rsidR="00C256F8">
              <w:rPr>
                <w:rFonts w:ascii="Century Gothic" w:hAnsi="Century Gothic" w:cs="Calibri"/>
              </w:rPr>
              <w:t>Trabajo</w:t>
            </w:r>
            <w:r w:rsidRPr="006F12FD" w:rsidR="00A932A6">
              <w:rPr>
                <w:rFonts w:ascii="Century Gothic" w:hAnsi="Century Gothic" w:cs="Calibri"/>
                <w:spacing w:val="14"/>
              </w:rPr>
              <w:t xml:space="preserve"> </w:t>
            </w:r>
            <w:r w:rsidRPr="006F12FD" w:rsidR="00A932A6">
              <w:rPr>
                <w:rFonts w:ascii="Century Gothic" w:hAnsi="Century Gothic" w:cs="Calibri"/>
              </w:rPr>
              <w:t>son</w:t>
            </w:r>
            <w:r w:rsidRPr="006F12FD" w:rsidR="00A932A6">
              <w:rPr>
                <w:rFonts w:ascii="Century Gothic" w:hAnsi="Century Gothic" w:cs="Calibri"/>
                <w:spacing w:val="13"/>
              </w:rPr>
              <w:t xml:space="preserve"> </w:t>
            </w:r>
            <w:r w:rsidRPr="006F12FD" w:rsidR="00A932A6">
              <w:rPr>
                <w:rFonts w:ascii="Century Gothic" w:hAnsi="Century Gothic" w:cs="Calibri"/>
              </w:rPr>
              <w:t>los</w:t>
            </w:r>
            <w:r w:rsidRPr="006F12FD" w:rsidR="00A932A6">
              <w:rPr>
                <w:rFonts w:ascii="Century Gothic" w:hAnsi="Century Gothic" w:cs="Calibri"/>
                <w:spacing w:val="15"/>
              </w:rPr>
              <w:t xml:space="preserve"> </w:t>
            </w:r>
            <w:r w:rsidRPr="006F12FD" w:rsidR="00A932A6">
              <w:rPr>
                <w:rFonts w:ascii="Century Gothic" w:hAnsi="Century Gothic" w:cs="Calibri"/>
              </w:rPr>
              <w:t>encargados</w:t>
            </w:r>
            <w:r w:rsidRPr="006F12FD" w:rsidR="00A932A6">
              <w:rPr>
                <w:rFonts w:ascii="Century Gothic" w:hAnsi="Century Gothic" w:cs="Calibri"/>
                <w:spacing w:val="12"/>
              </w:rPr>
              <w:t xml:space="preserve"> </w:t>
            </w:r>
            <w:r w:rsidRPr="006F12FD" w:rsidR="00A932A6">
              <w:rPr>
                <w:rFonts w:ascii="Century Gothic" w:hAnsi="Century Gothic" w:cs="Calibri"/>
              </w:rPr>
              <w:t>de</w:t>
            </w:r>
            <w:r w:rsidRPr="006F12FD" w:rsidR="00A932A6">
              <w:rPr>
                <w:rFonts w:ascii="Century Gothic" w:hAnsi="Century Gothic" w:cs="Calibri"/>
                <w:spacing w:val="17"/>
              </w:rPr>
              <w:t xml:space="preserve"> </w:t>
            </w:r>
            <w:r w:rsidRPr="006F12FD" w:rsidR="00A932A6">
              <w:rPr>
                <w:rFonts w:ascii="Century Gothic" w:hAnsi="Century Gothic" w:cs="Calibri"/>
              </w:rPr>
              <w:t>hacer</w:t>
            </w:r>
            <w:r w:rsidRPr="006F12FD" w:rsidR="00A932A6">
              <w:rPr>
                <w:rFonts w:ascii="Century Gothic" w:hAnsi="Century Gothic" w:cs="Calibri"/>
                <w:spacing w:val="15"/>
              </w:rPr>
              <w:t xml:space="preserve"> </w:t>
            </w:r>
            <w:r w:rsidRPr="006F12FD" w:rsidR="00A932A6">
              <w:rPr>
                <w:rFonts w:ascii="Century Gothic" w:hAnsi="Century Gothic" w:cs="Calibri"/>
              </w:rPr>
              <w:t>seguimiento</w:t>
            </w:r>
            <w:r w:rsidRPr="006F12FD" w:rsidR="00A932A6">
              <w:rPr>
                <w:rFonts w:ascii="Century Gothic" w:hAnsi="Century Gothic" w:cs="Calibri"/>
                <w:spacing w:val="14"/>
              </w:rPr>
              <w:t xml:space="preserve"> </w:t>
            </w:r>
            <w:r w:rsidRPr="006F12FD" w:rsidR="00A932A6">
              <w:rPr>
                <w:rFonts w:ascii="Century Gothic" w:hAnsi="Century Gothic" w:cs="Calibri"/>
              </w:rPr>
              <w:t>al</w:t>
            </w:r>
            <w:r w:rsidRPr="006F12FD" w:rsidR="00A932A6">
              <w:rPr>
                <w:rFonts w:ascii="Century Gothic" w:hAnsi="Century Gothic" w:cs="Calibri"/>
                <w:spacing w:val="17"/>
              </w:rPr>
              <w:t xml:space="preserve"> </w:t>
            </w:r>
            <w:r w:rsidRPr="006F12FD" w:rsidR="00A932A6">
              <w:rPr>
                <w:rFonts w:ascii="Century Gothic" w:hAnsi="Century Gothic" w:cs="Calibri"/>
              </w:rPr>
              <w:t>cumplimiento</w:t>
            </w:r>
            <w:r w:rsidRPr="006F12FD" w:rsidR="00A932A6">
              <w:rPr>
                <w:rFonts w:ascii="Century Gothic" w:hAnsi="Century Gothic" w:cs="Calibri"/>
                <w:spacing w:val="16"/>
              </w:rPr>
              <w:t xml:space="preserve"> </w:t>
            </w:r>
            <w:r w:rsidRPr="006F12FD" w:rsidR="00A932A6">
              <w:rPr>
                <w:rFonts w:ascii="Century Gothic" w:hAnsi="Century Gothic" w:cs="Calibri"/>
              </w:rPr>
              <w:t>de</w:t>
            </w:r>
            <w:r w:rsidRPr="006F12FD" w:rsidR="00A932A6">
              <w:rPr>
                <w:rFonts w:ascii="Century Gothic" w:hAnsi="Century Gothic" w:cs="Calibri"/>
                <w:spacing w:val="16"/>
              </w:rPr>
              <w:t xml:space="preserve"> </w:t>
            </w:r>
            <w:r w:rsidRPr="006F12FD" w:rsidR="00A932A6">
              <w:rPr>
                <w:rFonts w:ascii="Century Gothic" w:hAnsi="Century Gothic" w:cs="Calibri"/>
              </w:rPr>
              <w:t>las</w:t>
            </w:r>
            <w:r w:rsidRPr="006F12FD" w:rsidR="00A932A6">
              <w:rPr>
                <w:rFonts w:ascii="Century Gothic" w:hAnsi="Century Gothic" w:cs="Calibri"/>
                <w:spacing w:val="16"/>
              </w:rPr>
              <w:t xml:space="preserve"> </w:t>
            </w:r>
            <w:r w:rsidRPr="006F12FD" w:rsidR="00A932A6">
              <w:rPr>
                <w:rFonts w:ascii="Century Gothic" w:hAnsi="Century Gothic" w:cs="Calibri"/>
              </w:rPr>
              <w:t>recomendaciones</w:t>
            </w:r>
            <w:r w:rsidRPr="006F12FD" w:rsidR="00A932A6">
              <w:rPr>
                <w:rFonts w:ascii="Century Gothic" w:hAnsi="Century Gothic" w:cs="Calibri"/>
                <w:spacing w:val="17"/>
              </w:rPr>
              <w:t xml:space="preserve"> </w:t>
            </w:r>
            <w:r w:rsidRPr="006F12FD" w:rsidR="00A932A6">
              <w:rPr>
                <w:rFonts w:ascii="Century Gothic" w:hAnsi="Century Gothic" w:cs="Calibri"/>
              </w:rPr>
              <w:t>que</w:t>
            </w:r>
            <w:r w:rsidRPr="006F12FD" w:rsidR="00A932A6">
              <w:rPr>
                <w:rFonts w:ascii="Century Gothic" w:hAnsi="Century Gothic" w:cs="Calibri"/>
                <w:spacing w:val="21"/>
              </w:rPr>
              <w:t xml:space="preserve"> </w:t>
            </w:r>
            <w:r w:rsidRPr="006F12FD" w:rsidR="00A932A6">
              <w:rPr>
                <w:rFonts w:ascii="Century Gothic" w:hAnsi="Century Gothic" w:cs="Calibri"/>
              </w:rPr>
              <w:t>se</w:t>
            </w:r>
            <w:r w:rsidRPr="006F12FD" w:rsidR="00A932A6">
              <w:rPr>
                <w:rFonts w:ascii="Century Gothic" w:hAnsi="Century Gothic" w:cs="Calibri"/>
                <w:spacing w:val="14"/>
              </w:rPr>
              <w:t xml:space="preserve"> </w:t>
            </w:r>
            <w:r w:rsidRPr="006F12FD" w:rsidR="00A932A6">
              <w:rPr>
                <w:rFonts w:ascii="Century Gothic" w:hAnsi="Century Gothic" w:cs="Calibri"/>
              </w:rPr>
              <w:t>realicen luego de la identificación y valoración de los riesgos y peligros</w:t>
            </w:r>
            <w:r w:rsidRPr="006F12FD" w:rsidR="00986D31">
              <w:rPr>
                <w:rFonts w:ascii="Century Gothic" w:hAnsi="Century Gothic" w:cs="Calibri"/>
              </w:rPr>
              <w:t>.</w:t>
            </w:r>
          </w:p>
          <w:p w:rsidRPr="00011E9A" w:rsidR="00986D31" w:rsidP="00986D31" w:rsidRDefault="00986D31" w14:paraId="7CF34AF7" w14:textId="77777777">
            <w:pPr>
              <w:pStyle w:val="Prrafodelista"/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Century Gothic" w:hAnsi="Century Gothic" w:cs="Calibri"/>
              </w:rPr>
            </w:pPr>
          </w:p>
          <w:p w:rsidR="00A932A6" w:rsidP="00093031" w:rsidRDefault="00A932A6" w14:paraId="7CF2D4FE" w14:textId="67BF0F10">
            <w:pPr>
              <w:pStyle w:val="Prrafodelista"/>
              <w:widowControl w:val="0"/>
              <w:numPr>
                <w:ilvl w:val="0"/>
                <w:numId w:val="17"/>
              </w:numPr>
              <w:tabs>
                <w:tab w:val="left" w:pos="838"/>
                <w:tab w:val="left" w:pos="839"/>
              </w:tabs>
              <w:autoSpaceDE w:val="0"/>
              <w:autoSpaceDN w:val="0"/>
              <w:spacing w:before="24" w:after="0" w:line="240" w:lineRule="auto"/>
              <w:ind w:right="114"/>
              <w:contextualSpacing w:val="0"/>
              <w:jc w:val="both"/>
              <w:rPr>
                <w:rFonts w:ascii="Century Gothic" w:hAnsi="Century Gothic" w:cs="Calibri"/>
              </w:rPr>
            </w:pPr>
            <w:r w:rsidRPr="00011E9A">
              <w:rPr>
                <w:rFonts w:ascii="Century Gothic" w:hAnsi="Century Gothic" w:cs="Calibri"/>
              </w:rPr>
              <w:t>La</w:t>
            </w:r>
            <w:r w:rsidRPr="00011E9A">
              <w:rPr>
                <w:rFonts w:ascii="Century Gothic" w:hAnsi="Century Gothic" w:cs="Calibri"/>
                <w:spacing w:val="-3"/>
              </w:rPr>
              <w:t xml:space="preserve"> </w:t>
            </w:r>
            <w:r w:rsidR="00093031">
              <w:rPr>
                <w:rFonts w:ascii="Century Gothic" w:hAnsi="Century Gothic" w:cs="Calibri"/>
                <w:spacing w:val="-3"/>
              </w:rPr>
              <w:t>m</w:t>
            </w:r>
            <w:r w:rsidRPr="00011E9A">
              <w:rPr>
                <w:rFonts w:ascii="Century Gothic" w:hAnsi="Century Gothic" w:cs="Calibri"/>
              </w:rPr>
              <w:t>atriz</w:t>
            </w:r>
            <w:r w:rsidRPr="00011E9A">
              <w:rPr>
                <w:rFonts w:ascii="Century Gothic" w:hAnsi="Century Gothic" w:cs="Calibri"/>
                <w:spacing w:val="-3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de</w:t>
            </w:r>
            <w:r w:rsidRPr="00011E9A">
              <w:rPr>
                <w:rFonts w:ascii="Century Gothic" w:hAnsi="Century Gothic" w:cs="Calibri"/>
                <w:spacing w:val="-5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identificación</w:t>
            </w:r>
            <w:r w:rsidRPr="00011E9A">
              <w:rPr>
                <w:rFonts w:ascii="Century Gothic" w:hAnsi="Century Gothic" w:cs="Calibri"/>
                <w:spacing w:val="-3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de</w:t>
            </w:r>
            <w:r w:rsidRPr="00011E9A">
              <w:rPr>
                <w:rFonts w:ascii="Century Gothic" w:hAnsi="Century Gothic" w:cs="Calibri"/>
                <w:spacing w:val="-5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peligros,</w:t>
            </w:r>
            <w:r w:rsidRPr="00011E9A">
              <w:rPr>
                <w:rFonts w:ascii="Century Gothic" w:hAnsi="Century Gothic" w:cs="Calibri"/>
                <w:spacing w:val="-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evaluación</w:t>
            </w:r>
            <w:r w:rsidRPr="00011E9A">
              <w:rPr>
                <w:rFonts w:ascii="Century Gothic" w:hAnsi="Century Gothic" w:cs="Calibri"/>
                <w:spacing w:val="-6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y</w:t>
            </w:r>
            <w:r w:rsidRPr="00011E9A">
              <w:rPr>
                <w:rFonts w:ascii="Century Gothic" w:hAnsi="Century Gothic" w:cs="Calibri"/>
                <w:spacing w:val="-3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valoración</w:t>
            </w:r>
            <w:r w:rsidRPr="00011E9A">
              <w:rPr>
                <w:rFonts w:ascii="Century Gothic" w:hAnsi="Century Gothic" w:cs="Calibri"/>
                <w:spacing w:val="-3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de</w:t>
            </w:r>
            <w:r w:rsidRPr="00011E9A">
              <w:rPr>
                <w:rFonts w:ascii="Century Gothic" w:hAnsi="Century Gothic" w:cs="Calibri"/>
                <w:spacing w:val="-3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los</w:t>
            </w:r>
            <w:r w:rsidRPr="00011E9A">
              <w:rPr>
                <w:rFonts w:ascii="Century Gothic" w:hAnsi="Century Gothic" w:cs="Calibri"/>
                <w:spacing w:val="-3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riesgos</w:t>
            </w:r>
            <w:r w:rsidRPr="00011E9A">
              <w:rPr>
                <w:rFonts w:ascii="Century Gothic" w:hAnsi="Century Gothic" w:cs="Calibri"/>
                <w:spacing w:val="-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de</w:t>
            </w:r>
            <w:r w:rsidRPr="00011E9A">
              <w:rPr>
                <w:rFonts w:ascii="Century Gothic" w:hAnsi="Century Gothic" w:cs="Calibri"/>
                <w:spacing w:val="-3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seguridad</w:t>
            </w:r>
            <w:r w:rsidRPr="00011E9A">
              <w:rPr>
                <w:rFonts w:ascii="Century Gothic" w:hAnsi="Century Gothic" w:cs="Calibri"/>
                <w:spacing w:val="-3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y</w:t>
            </w:r>
            <w:r w:rsidRPr="00011E9A">
              <w:rPr>
                <w:rFonts w:ascii="Century Gothic" w:hAnsi="Century Gothic" w:cs="Calibri"/>
                <w:spacing w:val="-3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salud</w:t>
            </w:r>
            <w:r w:rsidRPr="00011E9A">
              <w:rPr>
                <w:rFonts w:ascii="Century Gothic" w:hAnsi="Century Gothic" w:cs="Calibri"/>
                <w:spacing w:val="-3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en</w:t>
            </w:r>
            <w:r w:rsidRPr="00011E9A">
              <w:rPr>
                <w:rFonts w:ascii="Century Gothic" w:hAnsi="Century Gothic" w:cs="Calibri"/>
                <w:spacing w:val="-5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el</w:t>
            </w:r>
            <w:r w:rsidRPr="00011E9A">
              <w:rPr>
                <w:rFonts w:ascii="Century Gothic" w:hAnsi="Century Gothic" w:cs="Calibri"/>
                <w:spacing w:val="-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trabajo</w:t>
            </w:r>
            <w:r w:rsidR="006F12FD">
              <w:rPr>
                <w:rFonts w:ascii="Century Gothic" w:hAnsi="Century Gothic" w:cs="Calibri"/>
              </w:rPr>
              <w:t xml:space="preserve"> se realiza bajo la metodología GTC-45 y</w:t>
            </w:r>
            <w:r w:rsidRPr="00011E9A">
              <w:rPr>
                <w:rFonts w:ascii="Century Gothic" w:hAnsi="Century Gothic" w:cs="Calibri"/>
              </w:rPr>
              <w:t xml:space="preserve"> debe actualizar</w:t>
            </w:r>
            <w:r w:rsidR="006F12FD">
              <w:rPr>
                <w:rFonts w:ascii="Century Gothic" w:hAnsi="Century Gothic" w:cs="Calibri"/>
              </w:rPr>
              <w:t>se</w:t>
            </w:r>
            <w:r w:rsidRPr="00011E9A">
              <w:rPr>
                <w:rFonts w:ascii="Century Gothic" w:hAnsi="Century Gothic" w:cs="Calibri"/>
              </w:rPr>
              <w:t xml:space="preserve"> una vez se presenten las siguientes</w:t>
            </w:r>
            <w:r w:rsidRPr="00011E9A">
              <w:rPr>
                <w:rFonts w:ascii="Century Gothic" w:hAnsi="Century Gothic" w:cs="Calibri"/>
                <w:spacing w:val="-12"/>
              </w:rPr>
              <w:t xml:space="preserve"> </w:t>
            </w:r>
            <w:r w:rsidRPr="00011E9A">
              <w:rPr>
                <w:rFonts w:ascii="Century Gothic" w:hAnsi="Century Gothic" w:cs="Calibri"/>
              </w:rPr>
              <w:t>situaciones:</w:t>
            </w:r>
          </w:p>
          <w:p w:rsidRPr="00011E9A" w:rsidR="00BA02FC" w:rsidP="00680E4F" w:rsidRDefault="00BA02FC" w14:paraId="09191241" w14:textId="77777777">
            <w:pPr>
              <w:pStyle w:val="Prrafodelista"/>
              <w:widowControl w:val="0"/>
              <w:tabs>
                <w:tab w:val="left" w:pos="838"/>
                <w:tab w:val="left" w:pos="839"/>
              </w:tabs>
              <w:autoSpaceDE w:val="0"/>
              <w:autoSpaceDN w:val="0"/>
              <w:spacing w:before="24" w:after="0" w:line="240" w:lineRule="auto"/>
              <w:ind w:left="0" w:right="114"/>
              <w:contextualSpacing w:val="0"/>
              <w:jc w:val="both"/>
              <w:rPr>
                <w:rFonts w:ascii="Century Gothic" w:hAnsi="Century Gothic" w:cs="Calibri"/>
              </w:rPr>
            </w:pPr>
          </w:p>
          <w:p w:rsidRPr="00093031" w:rsidR="00BA02FC" w:rsidP="00093031" w:rsidRDefault="00A932A6" w14:paraId="525A6953" w14:textId="01BF273D">
            <w:pPr>
              <w:pStyle w:val="Prrafodelista"/>
              <w:widowControl w:val="0"/>
              <w:numPr>
                <w:ilvl w:val="0"/>
                <w:numId w:val="16"/>
              </w:numPr>
              <w:tabs>
                <w:tab w:val="left" w:pos="1558"/>
                <w:tab w:val="left" w:pos="1559"/>
              </w:tabs>
              <w:autoSpaceDE w:val="0"/>
              <w:autoSpaceDN w:val="0"/>
              <w:spacing w:before="45"/>
              <w:jc w:val="both"/>
              <w:rPr>
                <w:rFonts w:ascii="Century Gothic" w:hAnsi="Century Gothic" w:cs="Calibri"/>
              </w:rPr>
            </w:pPr>
            <w:r w:rsidRPr="00093031">
              <w:rPr>
                <w:rFonts w:ascii="Century Gothic" w:hAnsi="Century Gothic" w:cs="Calibri"/>
              </w:rPr>
              <w:t>Nueva actividad, que implique un nuevo riesgo y peligro al</w:t>
            </w:r>
            <w:r w:rsidRPr="00093031" w:rsidR="005516FD">
              <w:rPr>
                <w:rFonts w:ascii="Century Gothic" w:hAnsi="Century Gothic" w:cs="Calibri"/>
                <w:spacing w:val="-11"/>
              </w:rPr>
              <w:t xml:space="preserve"> colaborador</w:t>
            </w:r>
            <w:r w:rsidRPr="00093031" w:rsidR="00BA02FC">
              <w:rPr>
                <w:rFonts w:ascii="Century Gothic" w:hAnsi="Century Gothic" w:cs="Calibri"/>
                <w:spacing w:val="-11"/>
              </w:rPr>
              <w:t>.</w:t>
            </w:r>
          </w:p>
          <w:p w:rsidR="00BA02FC" w:rsidP="00BA02FC" w:rsidRDefault="00A932A6" w14:paraId="066E547E" w14:textId="798503B2">
            <w:pPr>
              <w:pStyle w:val="Prrafodelista"/>
              <w:widowControl w:val="0"/>
              <w:numPr>
                <w:ilvl w:val="0"/>
                <w:numId w:val="16"/>
              </w:numPr>
              <w:tabs>
                <w:tab w:val="left" w:pos="1558"/>
                <w:tab w:val="left" w:pos="1559"/>
              </w:tabs>
              <w:autoSpaceDE w:val="0"/>
              <w:autoSpaceDN w:val="0"/>
              <w:spacing w:before="45"/>
              <w:jc w:val="both"/>
              <w:rPr>
                <w:rFonts w:ascii="Century Gothic" w:hAnsi="Century Gothic" w:cs="Calibri"/>
              </w:rPr>
            </w:pPr>
            <w:r w:rsidRPr="00BA02FC">
              <w:rPr>
                <w:rFonts w:ascii="Century Gothic" w:hAnsi="Century Gothic" w:cs="Calibri"/>
              </w:rPr>
              <w:t>Cambio de sede e</w:t>
            </w:r>
            <w:r w:rsidRPr="00BA02FC">
              <w:rPr>
                <w:rFonts w:ascii="Century Gothic" w:hAnsi="Century Gothic" w:cs="Calibri"/>
                <w:spacing w:val="-3"/>
              </w:rPr>
              <w:t xml:space="preserve"> </w:t>
            </w:r>
            <w:r w:rsidRPr="00BA02FC">
              <w:rPr>
                <w:rFonts w:ascii="Century Gothic" w:hAnsi="Century Gothic" w:cs="Calibri"/>
              </w:rPr>
              <w:t>instalaciones</w:t>
            </w:r>
            <w:r w:rsidR="00BA02FC">
              <w:rPr>
                <w:rFonts w:ascii="Century Gothic" w:hAnsi="Century Gothic" w:cs="Calibri"/>
              </w:rPr>
              <w:t>.</w:t>
            </w:r>
          </w:p>
          <w:p w:rsidR="00BA02FC" w:rsidP="00BA02FC" w:rsidRDefault="00A932A6" w14:paraId="0BEC8AB0" w14:textId="77777777">
            <w:pPr>
              <w:pStyle w:val="Prrafodelista"/>
              <w:widowControl w:val="0"/>
              <w:numPr>
                <w:ilvl w:val="0"/>
                <w:numId w:val="16"/>
              </w:numPr>
              <w:tabs>
                <w:tab w:val="left" w:pos="1558"/>
                <w:tab w:val="left" w:pos="1559"/>
              </w:tabs>
              <w:autoSpaceDE w:val="0"/>
              <w:autoSpaceDN w:val="0"/>
              <w:spacing w:before="45"/>
              <w:jc w:val="both"/>
              <w:rPr>
                <w:rFonts w:ascii="Century Gothic" w:hAnsi="Century Gothic" w:cs="Calibri"/>
              </w:rPr>
            </w:pPr>
            <w:r w:rsidRPr="00BA02FC">
              <w:rPr>
                <w:rFonts w:ascii="Century Gothic" w:hAnsi="Century Gothic" w:cs="Calibri"/>
              </w:rPr>
              <w:t>Se presenten emergencias, accidentes o incidentes de trabajo, teniendo en cuenta severidad, periodicidad o los costos</w:t>
            </w:r>
            <w:r w:rsidRPr="00BA02FC">
              <w:rPr>
                <w:rFonts w:ascii="Century Gothic" w:hAnsi="Century Gothic" w:cs="Calibri"/>
                <w:spacing w:val="-1"/>
              </w:rPr>
              <w:t xml:space="preserve"> </w:t>
            </w:r>
            <w:r w:rsidRPr="00BA02FC">
              <w:rPr>
                <w:rFonts w:ascii="Century Gothic" w:hAnsi="Century Gothic" w:cs="Calibri"/>
              </w:rPr>
              <w:t>asociados.</w:t>
            </w:r>
          </w:p>
          <w:p w:rsidRPr="00BA02FC" w:rsidR="00A019E0" w:rsidP="00BA02FC" w:rsidRDefault="00A932A6" w14:paraId="54701631" w14:textId="043248F7">
            <w:pPr>
              <w:pStyle w:val="Prrafodelista"/>
              <w:widowControl w:val="0"/>
              <w:numPr>
                <w:ilvl w:val="0"/>
                <w:numId w:val="16"/>
              </w:numPr>
              <w:tabs>
                <w:tab w:val="left" w:pos="1558"/>
                <w:tab w:val="left" w:pos="1559"/>
              </w:tabs>
              <w:autoSpaceDE w:val="0"/>
              <w:autoSpaceDN w:val="0"/>
              <w:spacing w:before="45"/>
              <w:jc w:val="both"/>
              <w:rPr>
                <w:rFonts w:ascii="Century Gothic" w:hAnsi="Century Gothic" w:cs="Calibri"/>
              </w:rPr>
            </w:pPr>
            <w:r w:rsidRPr="00BA02FC">
              <w:rPr>
                <w:rFonts w:ascii="Century Gothic" w:hAnsi="Century Gothic" w:cs="Calibri"/>
              </w:rPr>
              <w:t>Se actualizará cada año, en caso de no presentarse cambios sustanciales a los procesos y/o a las instalaciones.</w:t>
            </w:r>
          </w:p>
        </w:tc>
      </w:tr>
      <w:tr w:rsidRPr="00011E9A" w:rsidR="00816EE1" w:rsidTr="00093031" w14:paraId="54D6A9F5" w14:textId="77777777">
        <w:trPr>
          <w:trHeight w:val="3563"/>
        </w:trPr>
        <w:tc>
          <w:tcPr>
            <w:tcW w:w="1731" w:type="dxa"/>
            <w:shd w:val="clear" w:color="auto" w:fill="D9D9D9"/>
            <w:vAlign w:val="center"/>
          </w:tcPr>
          <w:p w:rsidRPr="00011E9A" w:rsidR="00816EE1" w:rsidP="000822B3" w:rsidRDefault="00816EE1" w14:paraId="5DD35911" w14:textId="5264939B">
            <w:pPr>
              <w:jc w:val="center"/>
              <w:rPr>
                <w:rFonts w:ascii="Century Gothic" w:hAnsi="Century Gothic" w:cs="Calibri"/>
                <w:b/>
                <w:szCs w:val="22"/>
              </w:rPr>
            </w:pPr>
            <w:r>
              <w:rPr>
                <w:rFonts w:ascii="Century Gothic" w:hAnsi="Century Gothic" w:cs="Calibri"/>
                <w:b/>
                <w:szCs w:val="22"/>
              </w:rPr>
              <w:lastRenderedPageBreak/>
              <w:t>CLASIFICACIÓN DE PELIGROS Y VALORACIÓN DE RIESGOS</w:t>
            </w:r>
          </w:p>
        </w:tc>
        <w:tc>
          <w:tcPr>
            <w:tcW w:w="8646" w:type="dxa"/>
            <w:shd w:val="clear" w:color="auto" w:fill="auto"/>
          </w:tcPr>
          <w:p w:rsidRPr="00816EE1" w:rsidR="00816EE1" w:rsidP="00816EE1" w:rsidRDefault="00816EE1" w14:paraId="100CC462" w14:textId="6B48DB94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spacing w:line="276" w:lineRule="auto"/>
              <w:ind w:right="108"/>
              <w:jc w:val="both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Se encuentra en el </w:t>
            </w:r>
            <w:r>
              <w:rPr>
                <w:rFonts w:ascii="Century Gothic" w:hAnsi="Century Gothic" w:cs="Calibri"/>
              </w:rPr>
              <w:t xml:space="preserve">formato GTH-F-59 </w:t>
            </w:r>
            <w:r>
              <w:rPr>
                <w:rFonts w:ascii="Century Gothic" w:hAnsi="Century Gothic" w:cs="Calibri"/>
              </w:rPr>
              <w:t>Ma</w:t>
            </w:r>
            <w:r w:rsidRPr="00011E9A">
              <w:rPr>
                <w:rFonts w:ascii="Century Gothic" w:hAnsi="Century Gothic" w:cs="Calibri"/>
              </w:rPr>
              <w:t>triz de Identificación de peligros, evaluación y valoración de riesgos</w:t>
            </w:r>
            <w:r>
              <w:rPr>
                <w:rFonts w:ascii="Century Gothic" w:hAnsi="Century Gothic" w:cs="Calibri"/>
              </w:rPr>
              <w:t xml:space="preserve">. </w:t>
            </w:r>
            <w:r w:rsidRPr="00816EE1">
              <w:rPr>
                <w:rFonts w:ascii="Century Gothic" w:hAnsi="Century Gothic" w:cs="Calibri"/>
              </w:rPr>
              <w:t xml:space="preserve">La Matriz de Identificación de Peligros, Evaluación y Valoración de Riesgos (IPEVR) es una herramienta fundamental del SG-SST que permite identificar sistemáticamente los peligros presentes en el trabajo, evaluar la probabilidad y severidad de los riesgos asociados para determinar su nivel, y establecer las medidas de control necesarias, siguiendo una jerarquía que prioriza la eliminación o sustitución, controles de ingeniería, administrativos y finalmente el uso de EPP, con el fin de prevenir incidentes, accidentes y enfermedades laborales, </w:t>
            </w:r>
            <w:r>
              <w:rPr>
                <w:rFonts w:ascii="Century Gothic" w:hAnsi="Century Gothic" w:cs="Calibri"/>
              </w:rPr>
              <w:t>siendo un</w:t>
            </w:r>
            <w:r w:rsidRPr="00816EE1">
              <w:rPr>
                <w:rFonts w:ascii="Century Gothic" w:hAnsi="Century Gothic" w:cs="Calibri"/>
              </w:rPr>
              <w:t xml:space="preserve"> documento dinámico y actualizado periódicame</w:t>
            </w:r>
            <w:r>
              <w:rPr>
                <w:rFonts w:ascii="Century Gothic" w:hAnsi="Century Gothic" w:cs="Calibri"/>
              </w:rPr>
              <w:t>nt</w:t>
            </w:r>
            <w:r w:rsidRPr="00816EE1">
              <w:rPr>
                <w:rFonts w:ascii="Century Gothic" w:hAnsi="Century Gothic" w:cs="Calibri"/>
              </w:rPr>
              <w:t>e.</w:t>
            </w:r>
          </w:p>
        </w:tc>
      </w:tr>
      <w:tr w:rsidRPr="00011E9A" w:rsidR="00093031" w:rsidTr="003B4D7A" w14:paraId="5E33C226" w14:textId="77777777">
        <w:trPr>
          <w:trHeight w:val="6918"/>
        </w:trPr>
        <w:tc>
          <w:tcPr>
            <w:tcW w:w="1731" w:type="dxa"/>
            <w:shd w:val="clear" w:color="auto" w:fill="D9D9D9" w:themeFill="background1" w:themeFillShade="D9"/>
            <w:vAlign w:val="center"/>
          </w:tcPr>
          <w:p w:rsidRPr="00011E9A" w:rsidR="00093031" w:rsidP="000822B3" w:rsidRDefault="00093031" w14:paraId="2F7E6651" w14:textId="6CF00111">
            <w:pPr>
              <w:jc w:val="center"/>
              <w:rPr>
                <w:rFonts w:ascii="Century Gothic" w:hAnsi="Century Gothic" w:cs="Calibri"/>
                <w:b/>
                <w:szCs w:val="22"/>
              </w:rPr>
            </w:pPr>
            <w:r w:rsidRPr="001454AE">
              <w:rPr>
                <w:rFonts w:ascii="Century Gothic" w:hAnsi="Century Gothic" w:cs="Calibri"/>
                <w:b/>
                <w:szCs w:val="22"/>
              </w:rPr>
              <w:lastRenderedPageBreak/>
              <w:t>DETERMINA</w:t>
            </w:r>
            <w:r w:rsidR="00660B3B">
              <w:rPr>
                <w:rFonts w:ascii="Century Gothic" w:hAnsi="Century Gothic" w:cs="Calibri"/>
                <w:b/>
                <w:szCs w:val="22"/>
              </w:rPr>
              <w:t>R</w:t>
            </w:r>
            <w:r w:rsidRPr="001454AE">
              <w:rPr>
                <w:rFonts w:ascii="Century Gothic" w:hAnsi="Century Gothic" w:cs="Calibri"/>
                <w:b/>
                <w:szCs w:val="22"/>
              </w:rPr>
              <w:t xml:space="preserve"> CONTROLES</w:t>
            </w:r>
          </w:p>
        </w:tc>
        <w:tc>
          <w:tcPr>
            <w:tcW w:w="8646" w:type="dxa"/>
            <w:shd w:val="clear" w:color="auto" w:fill="auto"/>
          </w:tcPr>
          <w:p w:rsidR="00660B3B" w:rsidP="00093031" w:rsidRDefault="00093031" w14:paraId="51667925" w14:textId="77777777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ind w:right="108"/>
              <w:jc w:val="both"/>
              <w:rPr>
                <w:rFonts w:ascii="Century Gothic" w:hAnsi="Century Gothic" w:cs="Calibri"/>
              </w:rPr>
            </w:pPr>
            <w:r w:rsidRPr="001454AE">
              <w:rPr>
                <w:rFonts w:ascii="Century Gothic" w:hAnsi="Century Gothic" w:cs="Calibri"/>
              </w:rPr>
              <w:t xml:space="preserve">Se refiere a la descripción de medidas de control y prevención, encaminadas a minimizar el impacto de los riesgos identificados en las tareas. Teniendo en cuenta la evaluación realizada y la información recolectada, se determinan las medidas de control pertinentes para la eliminación o minimización de los riesgos. </w:t>
            </w:r>
          </w:p>
          <w:p w:rsidR="00660B3B" w:rsidP="00093031" w:rsidRDefault="00660B3B" w14:paraId="03FE68CA" w14:textId="77777777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ind w:right="108"/>
              <w:jc w:val="both"/>
              <w:rPr>
                <w:rFonts w:ascii="Century Gothic" w:hAnsi="Century Gothic" w:cs="Calibri"/>
              </w:rPr>
            </w:pPr>
          </w:p>
          <w:p w:rsidR="00660B3B" w:rsidP="00093031" w:rsidRDefault="00093031" w14:paraId="66F976EA" w14:textId="77777777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ind w:right="108"/>
              <w:jc w:val="both"/>
              <w:rPr>
                <w:rFonts w:ascii="Century Gothic" w:hAnsi="Century Gothic" w:cs="Calibri"/>
              </w:rPr>
            </w:pPr>
            <w:r w:rsidRPr="001454AE">
              <w:rPr>
                <w:rFonts w:ascii="Century Gothic" w:hAnsi="Century Gothic" w:cs="Calibri"/>
              </w:rPr>
              <w:t xml:space="preserve">Así mismo, al determinar los controles o considerar cambios a los controles existentes, se deben contemplar la reducción de riesgos de acuerdo con las siguientes jerarquías: </w:t>
            </w:r>
          </w:p>
          <w:p w:rsidR="00660B3B" w:rsidP="00093031" w:rsidRDefault="00660B3B" w14:paraId="60C00D00" w14:textId="77777777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ind w:right="108"/>
              <w:jc w:val="both"/>
              <w:rPr>
                <w:rFonts w:ascii="Century Gothic" w:hAnsi="Century Gothic" w:cs="Calibri"/>
              </w:rPr>
            </w:pPr>
          </w:p>
          <w:p w:rsidR="00660B3B" w:rsidP="00093031" w:rsidRDefault="00093031" w14:paraId="0C169AED" w14:textId="5A5A1A09">
            <w:pPr>
              <w:pStyle w:val="Prrafodelista"/>
              <w:widowControl w:val="0"/>
              <w:numPr>
                <w:ilvl w:val="0"/>
                <w:numId w:val="18"/>
              </w:numPr>
              <w:tabs>
                <w:tab w:val="left" w:pos="905"/>
                <w:tab w:val="left" w:pos="906"/>
              </w:tabs>
              <w:autoSpaceDE w:val="0"/>
              <w:autoSpaceDN w:val="0"/>
              <w:ind w:right="108"/>
              <w:jc w:val="both"/>
              <w:rPr>
                <w:rFonts w:ascii="Century Gothic" w:hAnsi="Century Gothic" w:cs="Calibri"/>
              </w:rPr>
            </w:pPr>
            <w:r w:rsidRPr="00660B3B">
              <w:rPr>
                <w:rFonts w:ascii="Century Gothic" w:hAnsi="Century Gothic" w:cs="Calibri"/>
              </w:rPr>
              <w:t>Eliminar el peligro</w:t>
            </w:r>
            <w:r w:rsidR="00660B3B">
              <w:rPr>
                <w:rFonts w:ascii="Century Gothic" w:hAnsi="Century Gothic" w:cs="Calibri"/>
              </w:rPr>
              <w:t>.</w:t>
            </w:r>
          </w:p>
          <w:p w:rsidR="00660B3B" w:rsidP="00093031" w:rsidRDefault="00093031" w14:paraId="4B3475C7" w14:textId="399D06DA">
            <w:pPr>
              <w:pStyle w:val="Prrafodelista"/>
              <w:widowControl w:val="0"/>
              <w:numPr>
                <w:ilvl w:val="0"/>
                <w:numId w:val="18"/>
              </w:numPr>
              <w:tabs>
                <w:tab w:val="left" w:pos="905"/>
                <w:tab w:val="left" w:pos="906"/>
              </w:tabs>
              <w:autoSpaceDE w:val="0"/>
              <w:autoSpaceDN w:val="0"/>
              <w:ind w:right="108"/>
              <w:jc w:val="both"/>
              <w:rPr>
                <w:rFonts w:ascii="Century Gothic" w:hAnsi="Century Gothic" w:cs="Calibri"/>
              </w:rPr>
            </w:pPr>
            <w:r w:rsidRPr="00660B3B">
              <w:rPr>
                <w:rFonts w:ascii="Century Gothic" w:hAnsi="Century Gothic" w:cs="Calibri"/>
              </w:rPr>
              <w:t>Sustituir con procesos, operaciones, materiales o equipos menos peligrosos</w:t>
            </w:r>
            <w:r w:rsidR="00660B3B">
              <w:rPr>
                <w:rFonts w:ascii="Century Gothic" w:hAnsi="Century Gothic" w:cs="Calibri"/>
              </w:rPr>
              <w:t>.</w:t>
            </w:r>
          </w:p>
          <w:p w:rsidR="00660B3B" w:rsidP="00093031" w:rsidRDefault="00093031" w14:paraId="48B8B783" w14:textId="14A8EDD2">
            <w:pPr>
              <w:pStyle w:val="Prrafodelista"/>
              <w:widowControl w:val="0"/>
              <w:numPr>
                <w:ilvl w:val="0"/>
                <w:numId w:val="18"/>
              </w:numPr>
              <w:tabs>
                <w:tab w:val="left" w:pos="905"/>
                <w:tab w:val="left" w:pos="906"/>
              </w:tabs>
              <w:autoSpaceDE w:val="0"/>
              <w:autoSpaceDN w:val="0"/>
              <w:ind w:right="108"/>
              <w:jc w:val="both"/>
              <w:rPr>
                <w:rFonts w:ascii="Century Gothic" w:hAnsi="Century Gothic" w:cs="Calibri"/>
              </w:rPr>
            </w:pPr>
            <w:r w:rsidRPr="00660B3B">
              <w:rPr>
                <w:rFonts w:ascii="Century Gothic" w:hAnsi="Century Gothic" w:cs="Calibri"/>
              </w:rPr>
              <w:t>Utilizar controles de ingeniería y reorganización del trabajo</w:t>
            </w:r>
            <w:r w:rsidR="00660B3B">
              <w:rPr>
                <w:rFonts w:ascii="Century Gothic" w:hAnsi="Century Gothic" w:cs="Calibri"/>
              </w:rPr>
              <w:t>.</w:t>
            </w:r>
          </w:p>
          <w:p w:rsidR="00660B3B" w:rsidP="00093031" w:rsidRDefault="00093031" w14:paraId="07AD544B" w14:textId="52E4F319">
            <w:pPr>
              <w:pStyle w:val="Prrafodelista"/>
              <w:widowControl w:val="0"/>
              <w:numPr>
                <w:ilvl w:val="0"/>
                <w:numId w:val="18"/>
              </w:numPr>
              <w:tabs>
                <w:tab w:val="left" w:pos="905"/>
                <w:tab w:val="left" w:pos="906"/>
              </w:tabs>
              <w:autoSpaceDE w:val="0"/>
              <w:autoSpaceDN w:val="0"/>
              <w:ind w:right="108"/>
              <w:jc w:val="both"/>
              <w:rPr>
                <w:rFonts w:ascii="Century Gothic" w:hAnsi="Century Gothic" w:cs="Calibri"/>
              </w:rPr>
            </w:pPr>
            <w:r w:rsidRPr="00660B3B">
              <w:rPr>
                <w:rFonts w:ascii="Century Gothic" w:hAnsi="Century Gothic" w:cs="Calibri"/>
              </w:rPr>
              <w:t>Utilizar controles administrativos, incluyendo la formación</w:t>
            </w:r>
            <w:r w:rsidR="00660B3B">
              <w:rPr>
                <w:rFonts w:ascii="Century Gothic" w:hAnsi="Century Gothic" w:cs="Calibri"/>
              </w:rPr>
              <w:t>.</w:t>
            </w:r>
          </w:p>
          <w:p w:rsidR="00660B3B" w:rsidP="00093031" w:rsidRDefault="00093031" w14:paraId="35F0A8FC" w14:textId="77777777">
            <w:pPr>
              <w:pStyle w:val="Prrafodelista"/>
              <w:widowControl w:val="0"/>
              <w:numPr>
                <w:ilvl w:val="0"/>
                <w:numId w:val="18"/>
              </w:numPr>
              <w:tabs>
                <w:tab w:val="left" w:pos="905"/>
                <w:tab w:val="left" w:pos="906"/>
              </w:tabs>
              <w:autoSpaceDE w:val="0"/>
              <w:autoSpaceDN w:val="0"/>
              <w:ind w:right="108"/>
              <w:jc w:val="both"/>
              <w:rPr>
                <w:rFonts w:ascii="Century Gothic" w:hAnsi="Century Gothic" w:cs="Calibri"/>
              </w:rPr>
            </w:pPr>
            <w:r w:rsidRPr="00660B3B">
              <w:rPr>
                <w:rFonts w:ascii="Century Gothic" w:hAnsi="Century Gothic" w:cs="Calibri"/>
              </w:rPr>
              <w:t xml:space="preserve">Utilizar equipos de protección personal adecuados. </w:t>
            </w:r>
          </w:p>
          <w:p w:rsidR="00660B3B" w:rsidP="00660B3B" w:rsidRDefault="00093031" w14:paraId="67F87A28" w14:textId="4E65E435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ind w:right="108"/>
              <w:jc w:val="both"/>
              <w:rPr>
                <w:rFonts w:ascii="Century Gothic" w:hAnsi="Century Gothic" w:cs="Calibri"/>
              </w:rPr>
            </w:pPr>
            <w:r w:rsidRPr="00660B3B">
              <w:rPr>
                <w:rFonts w:ascii="Century Gothic" w:hAnsi="Century Gothic" w:cs="Calibri"/>
              </w:rPr>
              <w:t xml:space="preserve">Los controles serán establecidos teniendo en cuenta: </w:t>
            </w:r>
          </w:p>
          <w:p w:rsidRPr="00660B3B" w:rsidR="00660B3B" w:rsidP="00660B3B" w:rsidRDefault="00660B3B" w14:paraId="5A3651B7" w14:textId="77777777">
            <w:pPr>
              <w:widowControl w:val="0"/>
              <w:tabs>
                <w:tab w:val="left" w:pos="905"/>
                <w:tab w:val="left" w:pos="906"/>
              </w:tabs>
              <w:autoSpaceDE w:val="0"/>
              <w:autoSpaceDN w:val="0"/>
              <w:ind w:right="108"/>
              <w:jc w:val="both"/>
              <w:rPr>
                <w:rFonts w:ascii="Century Gothic" w:hAnsi="Century Gothic" w:cs="Calibri"/>
              </w:rPr>
            </w:pPr>
          </w:p>
          <w:p w:rsidR="00660B3B" w:rsidP="00093031" w:rsidRDefault="00093031" w14:paraId="692F29F6" w14:textId="77777777">
            <w:pPr>
              <w:pStyle w:val="Prrafodelista"/>
              <w:widowControl w:val="0"/>
              <w:numPr>
                <w:ilvl w:val="0"/>
                <w:numId w:val="18"/>
              </w:numPr>
              <w:tabs>
                <w:tab w:val="left" w:pos="905"/>
                <w:tab w:val="left" w:pos="906"/>
              </w:tabs>
              <w:autoSpaceDE w:val="0"/>
              <w:autoSpaceDN w:val="0"/>
              <w:ind w:right="108"/>
              <w:jc w:val="both"/>
              <w:rPr>
                <w:rFonts w:ascii="Century Gothic" w:hAnsi="Century Gothic" w:cs="Calibri"/>
              </w:rPr>
            </w:pPr>
            <w:r w:rsidRPr="00660B3B">
              <w:rPr>
                <w:rFonts w:ascii="Century Gothic" w:hAnsi="Century Gothic" w:cs="Calibri"/>
              </w:rPr>
              <w:t xml:space="preserve">No. de trabajadores expuestos cada vez que se realice la tarea. </w:t>
            </w:r>
          </w:p>
          <w:p w:rsidR="00660B3B" w:rsidP="00093031" w:rsidRDefault="00093031" w14:paraId="6101176B" w14:textId="77777777">
            <w:pPr>
              <w:pStyle w:val="Prrafodelista"/>
              <w:widowControl w:val="0"/>
              <w:numPr>
                <w:ilvl w:val="0"/>
                <w:numId w:val="18"/>
              </w:numPr>
              <w:tabs>
                <w:tab w:val="left" w:pos="905"/>
                <w:tab w:val="left" w:pos="906"/>
              </w:tabs>
              <w:autoSpaceDE w:val="0"/>
              <w:autoSpaceDN w:val="0"/>
              <w:ind w:right="108"/>
              <w:jc w:val="both"/>
              <w:rPr>
                <w:rFonts w:ascii="Century Gothic" w:hAnsi="Century Gothic" w:cs="Calibri"/>
              </w:rPr>
            </w:pPr>
            <w:r w:rsidRPr="00660B3B">
              <w:rPr>
                <w:rFonts w:ascii="Century Gothic" w:hAnsi="Century Gothic" w:cs="Calibri"/>
              </w:rPr>
              <w:t>Peor consecuencia: en caso de que ocurra un accidente o</w:t>
            </w:r>
            <w:r w:rsidRPr="00660B3B">
              <w:rPr>
                <w:rFonts w:ascii="Century Gothic" w:hAnsi="Century Gothic" w:cs="Calibri"/>
              </w:rPr>
              <w:t xml:space="preserve"> </w:t>
            </w:r>
            <w:r w:rsidRPr="00660B3B">
              <w:rPr>
                <w:rFonts w:ascii="Century Gothic" w:hAnsi="Century Gothic" w:cs="Calibri"/>
              </w:rPr>
              <w:t xml:space="preserve">enfermedad laboral cual es la peor consecuencia que puede presentarse. </w:t>
            </w:r>
          </w:p>
          <w:p w:rsidRPr="00660B3B" w:rsidR="00093031" w:rsidP="00093031" w:rsidRDefault="00093031" w14:paraId="1F280AD1" w14:textId="63E84738">
            <w:pPr>
              <w:pStyle w:val="Prrafodelista"/>
              <w:widowControl w:val="0"/>
              <w:numPr>
                <w:ilvl w:val="0"/>
                <w:numId w:val="18"/>
              </w:numPr>
              <w:tabs>
                <w:tab w:val="left" w:pos="905"/>
                <w:tab w:val="left" w:pos="906"/>
              </w:tabs>
              <w:autoSpaceDE w:val="0"/>
              <w:autoSpaceDN w:val="0"/>
              <w:ind w:right="108"/>
              <w:jc w:val="both"/>
              <w:rPr>
                <w:rFonts w:ascii="Century Gothic" w:hAnsi="Century Gothic" w:cs="Calibri"/>
              </w:rPr>
            </w:pPr>
            <w:r w:rsidRPr="00660B3B">
              <w:rPr>
                <w:rFonts w:ascii="Century Gothic" w:hAnsi="Century Gothic" w:cs="Calibri"/>
              </w:rPr>
              <w:t>Exigencia de algún requisito legal.</w:t>
            </w:r>
          </w:p>
        </w:tc>
      </w:tr>
    </w:tbl>
    <w:p w:rsidR="00680E4F" w:rsidP="00680E4F" w:rsidRDefault="00680E4F" w14:paraId="46F366C8" w14:textId="77777777">
      <w:pPr>
        <w:rPr>
          <w:rFonts w:ascii="Century Gothic" w:hAnsi="Century Gothic" w:cs="Calibri"/>
          <w:szCs w:val="22"/>
        </w:rPr>
      </w:pPr>
    </w:p>
    <w:tbl>
      <w:tblPr>
        <w:tblW w:w="10377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82"/>
        <w:gridCol w:w="806"/>
        <w:gridCol w:w="4173"/>
        <w:gridCol w:w="2204"/>
        <w:gridCol w:w="2612"/>
      </w:tblGrid>
      <w:tr w:rsidRPr="00011E9A" w:rsidR="009121B1" w:rsidTr="003E2085" w14:paraId="56079E2A" w14:textId="77777777">
        <w:trPr>
          <w:trHeight w:val="302"/>
        </w:trPr>
        <w:tc>
          <w:tcPr>
            <w:tcW w:w="10377" w:type="dxa"/>
            <w:gridSpan w:val="5"/>
            <w:shd w:val="clear" w:color="auto" w:fill="D9D9D9" w:themeFill="background1" w:themeFillShade="D9"/>
          </w:tcPr>
          <w:p w:rsidRPr="00183461" w:rsidR="009121B1" w:rsidP="00183461" w:rsidRDefault="00816EE1" w14:paraId="5A8FB460" w14:textId="6B351F16">
            <w:pPr>
              <w:jc w:val="center"/>
              <w:rPr>
                <w:rFonts w:ascii="Century Gothic" w:hAnsi="Century Gothic" w:cs="Calibri"/>
                <w:b/>
                <w:bCs/>
                <w:szCs w:val="22"/>
              </w:rPr>
            </w:pPr>
            <w:r>
              <w:rPr>
                <w:rFonts w:ascii="Century Gothic" w:hAnsi="Century Gothic" w:cs="Calibri"/>
                <w:b/>
                <w:bCs/>
                <w:szCs w:val="22"/>
              </w:rPr>
              <w:t>P</w:t>
            </w:r>
            <w:r w:rsidR="009121B1">
              <w:rPr>
                <w:rFonts w:ascii="Century Gothic" w:hAnsi="Century Gothic" w:cs="Calibri"/>
                <w:b/>
                <w:bCs/>
                <w:szCs w:val="22"/>
              </w:rPr>
              <w:t>ROCEDIMIENTO</w:t>
            </w:r>
          </w:p>
        </w:tc>
      </w:tr>
      <w:tr w:rsidRPr="00011E9A" w:rsidR="009121B1" w:rsidTr="009121B1" w14:paraId="6F66B41A" w14:textId="77777777">
        <w:trPr>
          <w:trHeight w:val="302"/>
        </w:trPr>
        <w:tc>
          <w:tcPr>
            <w:tcW w:w="582" w:type="dxa"/>
            <w:shd w:val="clear" w:color="auto" w:fill="D9D9D9" w:themeFill="background1" w:themeFillShade="D9"/>
          </w:tcPr>
          <w:p w:rsidRPr="00183461" w:rsidR="009121B1" w:rsidP="009121B1" w:rsidRDefault="009121B1" w14:paraId="02BAF09C" w14:textId="77777777">
            <w:pPr>
              <w:jc w:val="center"/>
              <w:rPr>
                <w:rFonts w:ascii="Century Gothic" w:hAnsi="Century Gothic" w:cs="Calibri"/>
                <w:b/>
                <w:bCs/>
                <w:szCs w:val="22"/>
              </w:rPr>
            </w:pPr>
            <w:r w:rsidRPr="00183461">
              <w:rPr>
                <w:rFonts w:ascii="Century Gothic" w:hAnsi="Century Gothic" w:cs="Calibri"/>
                <w:b/>
                <w:bCs/>
                <w:szCs w:val="22"/>
              </w:rPr>
              <w:t>No.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:rsidRPr="00183461" w:rsidR="009121B1" w:rsidP="00183461" w:rsidRDefault="009121B1" w14:paraId="39FDF3C1" w14:textId="250CFC47">
            <w:pPr>
              <w:jc w:val="center"/>
              <w:rPr>
                <w:rFonts w:ascii="Century Gothic" w:hAnsi="Century Gothic" w:cs="Calibri"/>
                <w:b/>
                <w:bCs/>
                <w:szCs w:val="22"/>
              </w:rPr>
            </w:pPr>
            <w:r>
              <w:rPr>
                <w:rFonts w:ascii="Century Gothic" w:hAnsi="Century Gothic" w:cs="Calibri"/>
                <w:b/>
                <w:bCs/>
                <w:szCs w:val="22"/>
              </w:rPr>
              <w:t>PHVA</w:t>
            </w:r>
          </w:p>
        </w:tc>
        <w:tc>
          <w:tcPr>
            <w:tcW w:w="4173" w:type="dxa"/>
            <w:shd w:val="clear" w:color="auto" w:fill="D9D9D9" w:themeFill="background1" w:themeFillShade="D9"/>
          </w:tcPr>
          <w:p w:rsidRPr="00183461" w:rsidR="009121B1" w:rsidP="00183461" w:rsidRDefault="009121B1" w14:paraId="58AD3E01" w14:textId="339A1AAB">
            <w:pPr>
              <w:jc w:val="center"/>
              <w:rPr>
                <w:rFonts w:ascii="Century Gothic" w:hAnsi="Century Gothic" w:cs="Calibri"/>
                <w:b/>
                <w:bCs/>
                <w:szCs w:val="22"/>
              </w:rPr>
            </w:pPr>
            <w:r w:rsidRPr="00183461">
              <w:rPr>
                <w:rFonts w:ascii="Century Gothic" w:hAnsi="Century Gothic" w:cs="Calibri"/>
                <w:b/>
                <w:bCs/>
                <w:szCs w:val="22"/>
              </w:rPr>
              <w:t>ACTIVIDAD</w:t>
            </w:r>
            <w:r>
              <w:rPr>
                <w:rFonts w:ascii="Century Gothic" w:hAnsi="Century Gothic" w:cs="Calibri"/>
                <w:b/>
                <w:bCs/>
                <w:szCs w:val="22"/>
              </w:rPr>
              <w:t>/DESCRIPCIÓN</w:t>
            </w:r>
          </w:p>
        </w:tc>
        <w:tc>
          <w:tcPr>
            <w:tcW w:w="2204" w:type="dxa"/>
            <w:shd w:val="clear" w:color="auto" w:fill="D9D9D9" w:themeFill="background1" w:themeFillShade="D9"/>
          </w:tcPr>
          <w:p w:rsidRPr="00183461" w:rsidR="009121B1" w:rsidP="00183461" w:rsidRDefault="009121B1" w14:paraId="09308216" w14:textId="77777777">
            <w:pPr>
              <w:jc w:val="center"/>
              <w:rPr>
                <w:rFonts w:ascii="Century Gothic" w:hAnsi="Century Gothic" w:cs="Calibri"/>
                <w:b/>
                <w:bCs/>
                <w:szCs w:val="22"/>
              </w:rPr>
            </w:pPr>
            <w:r w:rsidRPr="00183461">
              <w:rPr>
                <w:rFonts w:ascii="Century Gothic" w:hAnsi="Century Gothic" w:cs="Calibri"/>
                <w:b/>
                <w:bCs/>
                <w:szCs w:val="22"/>
              </w:rPr>
              <w:t>RESPONSABLE</w:t>
            </w:r>
          </w:p>
        </w:tc>
        <w:tc>
          <w:tcPr>
            <w:tcW w:w="2612" w:type="dxa"/>
            <w:shd w:val="clear" w:color="auto" w:fill="D9D9D9" w:themeFill="background1" w:themeFillShade="D9"/>
          </w:tcPr>
          <w:p w:rsidRPr="00183461" w:rsidR="009121B1" w:rsidP="00183461" w:rsidRDefault="009121B1" w14:paraId="24FB48AE" w14:textId="3E6CD380">
            <w:pPr>
              <w:jc w:val="center"/>
              <w:rPr>
                <w:rFonts w:ascii="Century Gothic" w:hAnsi="Century Gothic" w:cs="Calibri"/>
                <w:b/>
                <w:bCs/>
                <w:szCs w:val="22"/>
              </w:rPr>
            </w:pPr>
            <w:r w:rsidRPr="00183461">
              <w:rPr>
                <w:rFonts w:ascii="Century Gothic" w:hAnsi="Century Gothic" w:cs="Calibri"/>
                <w:b/>
                <w:bCs/>
                <w:szCs w:val="22"/>
              </w:rPr>
              <w:t>REGISTRO</w:t>
            </w:r>
            <w:r>
              <w:rPr>
                <w:rFonts w:ascii="Century Gothic" w:hAnsi="Century Gothic" w:cs="Calibri"/>
                <w:b/>
                <w:bCs/>
                <w:szCs w:val="22"/>
              </w:rPr>
              <w:t xml:space="preserve"> (MEDIO DE VERIFICACIÓN)</w:t>
            </w:r>
          </w:p>
        </w:tc>
      </w:tr>
      <w:tr w:rsidRPr="00011E9A" w:rsidR="009121B1" w:rsidTr="009121B1" w14:paraId="4AE2049E" w14:textId="77777777">
        <w:tc>
          <w:tcPr>
            <w:tcW w:w="582" w:type="dxa"/>
            <w:shd w:val="clear" w:color="auto" w:fill="auto"/>
          </w:tcPr>
          <w:p w:rsidRPr="00011E9A" w:rsidR="009121B1" w:rsidP="009121B1" w:rsidRDefault="009121B1" w14:paraId="52184993" w14:textId="77777777">
            <w:pPr>
              <w:jc w:val="center"/>
              <w:rPr>
                <w:rFonts w:ascii="Century Gothic" w:hAnsi="Century Gothic" w:cs="Calibri"/>
                <w:szCs w:val="22"/>
              </w:rPr>
            </w:pPr>
            <w:r w:rsidRPr="00011E9A">
              <w:rPr>
                <w:rFonts w:ascii="Century Gothic" w:hAnsi="Century Gothic" w:cs="Calibri"/>
                <w:szCs w:val="22"/>
              </w:rPr>
              <w:t>1</w:t>
            </w:r>
          </w:p>
        </w:tc>
        <w:tc>
          <w:tcPr>
            <w:tcW w:w="806" w:type="dxa"/>
          </w:tcPr>
          <w:p w:rsidRPr="00011E9A" w:rsidR="009121B1" w:rsidP="009121B1" w:rsidRDefault="009121B1" w14:paraId="7C8C73A6" w14:textId="3FCA9304">
            <w:pPr>
              <w:jc w:val="center"/>
              <w:rPr>
                <w:rFonts w:ascii="Century Gothic" w:hAnsi="Century Gothic" w:cs="Calibri"/>
                <w:szCs w:val="22"/>
              </w:rPr>
            </w:pPr>
            <w:r>
              <w:rPr>
                <w:rFonts w:ascii="Century Gothic" w:hAnsi="Century Gothic" w:cs="Calibri"/>
                <w:szCs w:val="22"/>
              </w:rPr>
              <w:t>P</w:t>
            </w:r>
          </w:p>
        </w:tc>
        <w:tc>
          <w:tcPr>
            <w:tcW w:w="4173" w:type="dxa"/>
            <w:shd w:val="clear" w:color="auto" w:fill="auto"/>
          </w:tcPr>
          <w:p w:rsidRPr="00011E9A" w:rsidR="009121B1" w:rsidP="00183461" w:rsidRDefault="009121B1" w14:paraId="08CB6E30" w14:textId="5976D02D">
            <w:pPr>
              <w:jc w:val="both"/>
              <w:rPr>
                <w:rFonts w:ascii="Century Gothic" w:hAnsi="Century Gothic" w:cs="Calibri"/>
                <w:szCs w:val="22"/>
              </w:rPr>
            </w:pPr>
            <w:r w:rsidRPr="00011E9A">
              <w:rPr>
                <w:rFonts w:ascii="Century Gothic" w:hAnsi="Century Gothic" w:cs="Calibri"/>
                <w:szCs w:val="22"/>
              </w:rPr>
              <w:t>Programar visita a las áreas de trabajo de la Universidad Católica de Manizales y los responsables que se encargarán de la identificación de los riesgos y peligros por cada área, con participación de los trabajadores (aplicando el formato GTH-F-32)</w:t>
            </w:r>
          </w:p>
        </w:tc>
        <w:tc>
          <w:tcPr>
            <w:tcW w:w="2204" w:type="dxa"/>
            <w:shd w:val="clear" w:color="auto" w:fill="auto"/>
          </w:tcPr>
          <w:p w:rsidR="009121B1" w:rsidP="009121B1" w:rsidRDefault="009121B1" w14:paraId="79D9DA56" w14:textId="77777777">
            <w:pPr>
              <w:jc w:val="center"/>
              <w:rPr>
                <w:rFonts w:ascii="Century Gothic" w:hAnsi="Century Gothic" w:cs="Calibri"/>
                <w:szCs w:val="22"/>
              </w:rPr>
            </w:pPr>
          </w:p>
          <w:p w:rsidR="009121B1" w:rsidP="009121B1" w:rsidRDefault="009121B1" w14:paraId="6334CE7F" w14:textId="0D6F1734">
            <w:pPr>
              <w:jc w:val="center"/>
              <w:rPr>
                <w:rFonts w:ascii="Century Gothic" w:hAnsi="Century Gothic" w:cs="Calibri"/>
                <w:szCs w:val="22"/>
              </w:rPr>
            </w:pPr>
            <w:r>
              <w:rPr>
                <w:rFonts w:ascii="Century Gothic" w:hAnsi="Century Gothic" w:cs="Calibri"/>
                <w:szCs w:val="22"/>
              </w:rPr>
              <w:t>J</w:t>
            </w:r>
            <w:r w:rsidRPr="00011E9A">
              <w:rPr>
                <w:rFonts w:ascii="Century Gothic" w:hAnsi="Century Gothic" w:cs="Calibri"/>
                <w:szCs w:val="22"/>
              </w:rPr>
              <w:t>efe inmediato del colaborador.</w:t>
            </w:r>
          </w:p>
          <w:p w:rsidRPr="00011E9A" w:rsidR="009121B1" w:rsidP="009121B1" w:rsidRDefault="009121B1" w14:paraId="7F4EDC7C" w14:textId="435F8312">
            <w:pPr>
              <w:jc w:val="center"/>
              <w:rPr>
                <w:rFonts w:ascii="Century Gothic" w:hAnsi="Century Gothic" w:cs="Calibri"/>
                <w:szCs w:val="22"/>
              </w:rPr>
            </w:pPr>
            <w:r w:rsidRPr="00011E9A">
              <w:rPr>
                <w:rFonts w:ascii="Century Gothic" w:hAnsi="Century Gothic" w:cs="Calibri"/>
                <w:szCs w:val="22"/>
              </w:rPr>
              <w:t xml:space="preserve">Colaboradores </w:t>
            </w:r>
            <w:r>
              <w:rPr>
                <w:rFonts w:ascii="Century Gothic" w:hAnsi="Century Gothic" w:cs="Calibri"/>
                <w:szCs w:val="22"/>
              </w:rPr>
              <w:t xml:space="preserve">Unidad de </w:t>
            </w:r>
            <w:r w:rsidRPr="00011E9A">
              <w:rPr>
                <w:rFonts w:ascii="Century Gothic" w:hAnsi="Century Gothic" w:cs="Calibri"/>
                <w:szCs w:val="22"/>
              </w:rPr>
              <w:t>Seguridad y Salud en el Trabajo</w:t>
            </w:r>
            <w:r>
              <w:rPr>
                <w:rFonts w:ascii="Century Gothic" w:hAnsi="Century Gothic" w:cs="Calibri"/>
                <w:szCs w:val="22"/>
              </w:rPr>
              <w:t>.</w:t>
            </w:r>
          </w:p>
        </w:tc>
        <w:tc>
          <w:tcPr>
            <w:tcW w:w="2612" w:type="dxa"/>
            <w:shd w:val="clear" w:color="auto" w:fill="auto"/>
          </w:tcPr>
          <w:p w:rsidR="009121B1" w:rsidP="009121B1" w:rsidRDefault="009121B1" w14:paraId="679C969F" w14:textId="77777777">
            <w:pPr>
              <w:jc w:val="center"/>
              <w:rPr>
                <w:rFonts w:ascii="Century Gothic" w:hAnsi="Century Gothic" w:cs="Calibri"/>
                <w:szCs w:val="22"/>
              </w:rPr>
            </w:pPr>
          </w:p>
          <w:p w:rsidR="009121B1" w:rsidP="009121B1" w:rsidRDefault="009121B1" w14:paraId="49AECF47" w14:textId="77777777">
            <w:pPr>
              <w:jc w:val="center"/>
              <w:rPr>
                <w:rFonts w:ascii="Century Gothic" w:hAnsi="Century Gothic" w:cs="Calibri"/>
                <w:szCs w:val="22"/>
              </w:rPr>
            </w:pPr>
          </w:p>
          <w:p w:rsidRPr="00011E9A" w:rsidR="009121B1" w:rsidP="009121B1" w:rsidRDefault="009121B1" w14:paraId="0F6D71F8" w14:textId="359A1B24">
            <w:pPr>
              <w:jc w:val="center"/>
              <w:rPr>
                <w:rFonts w:ascii="Century Gothic" w:hAnsi="Century Gothic" w:cs="Calibri"/>
                <w:szCs w:val="22"/>
              </w:rPr>
            </w:pPr>
            <w:r w:rsidRPr="00011E9A">
              <w:rPr>
                <w:rFonts w:ascii="Century Gothic" w:hAnsi="Century Gothic" w:cs="Calibri"/>
                <w:szCs w:val="22"/>
              </w:rPr>
              <w:t>Correo electrónico Plan de trabajo anual del SGSST</w:t>
            </w:r>
            <w:r>
              <w:rPr>
                <w:rFonts w:ascii="Century Gothic" w:hAnsi="Century Gothic" w:cs="Calibri"/>
                <w:szCs w:val="22"/>
              </w:rPr>
              <w:t>.</w:t>
            </w:r>
          </w:p>
        </w:tc>
      </w:tr>
      <w:tr w:rsidRPr="00011E9A" w:rsidR="009121B1" w:rsidTr="009121B1" w14:paraId="62D9C468" w14:textId="77777777">
        <w:tc>
          <w:tcPr>
            <w:tcW w:w="582" w:type="dxa"/>
            <w:shd w:val="clear" w:color="auto" w:fill="auto"/>
          </w:tcPr>
          <w:p w:rsidRPr="00011E9A" w:rsidR="009121B1" w:rsidP="009121B1" w:rsidRDefault="009121B1" w14:paraId="5BD7F77D" w14:textId="77777777">
            <w:pPr>
              <w:jc w:val="center"/>
              <w:rPr>
                <w:rFonts w:ascii="Century Gothic" w:hAnsi="Century Gothic" w:cs="Calibri"/>
                <w:szCs w:val="22"/>
              </w:rPr>
            </w:pPr>
            <w:r w:rsidRPr="00011E9A">
              <w:rPr>
                <w:rFonts w:ascii="Century Gothic" w:hAnsi="Century Gothic" w:cs="Calibri"/>
                <w:szCs w:val="22"/>
              </w:rPr>
              <w:t>2</w:t>
            </w:r>
          </w:p>
        </w:tc>
        <w:tc>
          <w:tcPr>
            <w:tcW w:w="806" w:type="dxa"/>
          </w:tcPr>
          <w:p w:rsidRPr="00011E9A" w:rsidR="009121B1" w:rsidP="009121B1" w:rsidRDefault="009121B1" w14:paraId="5DA96AE8" w14:textId="30D4F047">
            <w:pPr>
              <w:jc w:val="center"/>
              <w:rPr>
                <w:rFonts w:ascii="Century Gothic" w:hAnsi="Century Gothic" w:cs="Calibri"/>
                <w:szCs w:val="22"/>
              </w:rPr>
            </w:pPr>
            <w:r>
              <w:rPr>
                <w:rFonts w:ascii="Century Gothic" w:hAnsi="Century Gothic" w:cs="Calibri"/>
                <w:szCs w:val="22"/>
              </w:rPr>
              <w:t>H</w:t>
            </w:r>
          </w:p>
        </w:tc>
        <w:tc>
          <w:tcPr>
            <w:tcW w:w="4173" w:type="dxa"/>
            <w:shd w:val="clear" w:color="auto" w:fill="auto"/>
          </w:tcPr>
          <w:p w:rsidRPr="00011E9A" w:rsidR="009121B1" w:rsidP="00183461" w:rsidRDefault="009121B1" w14:paraId="073E6B4D" w14:textId="0CC07690">
            <w:pPr>
              <w:jc w:val="both"/>
              <w:rPr>
                <w:rFonts w:ascii="Century Gothic" w:hAnsi="Century Gothic" w:cs="Calibri"/>
                <w:szCs w:val="22"/>
              </w:rPr>
            </w:pPr>
            <w:r w:rsidRPr="00011E9A">
              <w:rPr>
                <w:rFonts w:ascii="Century Gothic" w:hAnsi="Century Gothic" w:cs="Calibri"/>
                <w:szCs w:val="22"/>
              </w:rPr>
              <w:t xml:space="preserve">Realizar </w:t>
            </w:r>
            <w:r w:rsidR="00CA4B62">
              <w:rPr>
                <w:rFonts w:ascii="Century Gothic" w:hAnsi="Century Gothic" w:cs="Calibri"/>
                <w:szCs w:val="22"/>
              </w:rPr>
              <w:t xml:space="preserve">una </w:t>
            </w:r>
            <w:r w:rsidRPr="00011E9A">
              <w:rPr>
                <w:rFonts w:ascii="Century Gothic" w:hAnsi="Century Gothic" w:cs="Calibri"/>
                <w:szCs w:val="22"/>
              </w:rPr>
              <w:t xml:space="preserve">inspección de </w:t>
            </w:r>
            <w:r>
              <w:rPr>
                <w:rFonts w:ascii="Century Gothic" w:hAnsi="Century Gothic" w:cs="Calibri"/>
                <w:szCs w:val="22"/>
              </w:rPr>
              <w:t>s</w:t>
            </w:r>
            <w:r w:rsidRPr="00011E9A">
              <w:rPr>
                <w:rFonts w:ascii="Century Gothic" w:hAnsi="Century Gothic" w:cs="Calibri"/>
                <w:szCs w:val="22"/>
              </w:rPr>
              <w:t>eguridad previa para identificar los riesgos del lugar de trabajo de acuerdo</w:t>
            </w:r>
            <w:r>
              <w:rPr>
                <w:rFonts w:ascii="Century Gothic" w:hAnsi="Century Gothic" w:cs="Calibri"/>
                <w:szCs w:val="22"/>
              </w:rPr>
              <w:t xml:space="preserve"> </w:t>
            </w:r>
            <w:r w:rsidRPr="00011E9A">
              <w:rPr>
                <w:rFonts w:ascii="Century Gothic" w:hAnsi="Century Gothic" w:cs="Calibri"/>
                <w:szCs w:val="22"/>
              </w:rPr>
              <w:t xml:space="preserve">con lo establecido en el </w:t>
            </w:r>
            <w:r>
              <w:rPr>
                <w:rFonts w:ascii="Century Gothic" w:hAnsi="Century Gothic" w:cs="Calibri"/>
                <w:szCs w:val="22"/>
              </w:rPr>
              <w:t xml:space="preserve">GTH-P-18 </w:t>
            </w:r>
            <w:r w:rsidRPr="003C713F">
              <w:rPr>
                <w:rFonts w:ascii="Century Gothic" w:hAnsi="Century Gothic"/>
                <w:szCs w:val="24"/>
              </w:rPr>
              <w:lastRenderedPageBreak/>
              <w:t>procedimiento para</w:t>
            </w:r>
            <w:r>
              <w:rPr>
                <w:rFonts w:ascii="Century Gothic" w:hAnsi="Century Gothic"/>
                <w:szCs w:val="24"/>
              </w:rPr>
              <w:t xml:space="preserve"> realizar inspecciones de seguridad.</w:t>
            </w:r>
          </w:p>
        </w:tc>
        <w:tc>
          <w:tcPr>
            <w:tcW w:w="2204" w:type="dxa"/>
            <w:shd w:val="clear" w:color="auto" w:fill="auto"/>
          </w:tcPr>
          <w:p w:rsidR="00CA4B62" w:rsidP="00CA4B62" w:rsidRDefault="00CA4B62" w14:paraId="676F3312" w14:textId="77777777">
            <w:pPr>
              <w:jc w:val="center"/>
              <w:rPr>
                <w:rFonts w:ascii="Century Gothic" w:hAnsi="Century Gothic" w:cs="Calibri"/>
                <w:szCs w:val="22"/>
              </w:rPr>
            </w:pPr>
          </w:p>
          <w:p w:rsidR="00CA4B62" w:rsidP="00CA4B62" w:rsidRDefault="00CA4B62" w14:paraId="26119401" w14:textId="27F46FBB">
            <w:pPr>
              <w:jc w:val="center"/>
              <w:rPr>
                <w:rFonts w:ascii="Century Gothic" w:hAnsi="Century Gothic" w:cs="Calibri"/>
                <w:szCs w:val="22"/>
              </w:rPr>
            </w:pPr>
            <w:r>
              <w:rPr>
                <w:rFonts w:ascii="Century Gothic" w:hAnsi="Century Gothic" w:cs="Calibri"/>
                <w:szCs w:val="22"/>
              </w:rPr>
              <w:t xml:space="preserve">Unidad de </w:t>
            </w:r>
            <w:r w:rsidRPr="00011E9A" w:rsidR="009121B1">
              <w:rPr>
                <w:rFonts w:ascii="Century Gothic" w:hAnsi="Century Gothic" w:cs="Calibri"/>
                <w:szCs w:val="22"/>
              </w:rPr>
              <w:t>Seguridad y Salud en el Trabajo</w:t>
            </w:r>
          </w:p>
          <w:p w:rsidRPr="00011E9A" w:rsidR="009121B1" w:rsidP="00CA4B62" w:rsidRDefault="009121B1" w14:paraId="00A72A3D" w14:textId="74EFA0B0">
            <w:pPr>
              <w:jc w:val="center"/>
              <w:rPr>
                <w:rFonts w:ascii="Century Gothic" w:hAnsi="Century Gothic" w:cs="Calibri"/>
                <w:szCs w:val="22"/>
              </w:rPr>
            </w:pPr>
            <w:r w:rsidRPr="00011E9A">
              <w:rPr>
                <w:rFonts w:ascii="Century Gothic" w:hAnsi="Century Gothic" w:cs="Calibri"/>
                <w:szCs w:val="22"/>
              </w:rPr>
              <w:lastRenderedPageBreak/>
              <w:t>COPASST.</w:t>
            </w:r>
          </w:p>
        </w:tc>
        <w:tc>
          <w:tcPr>
            <w:tcW w:w="2612" w:type="dxa"/>
            <w:shd w:val="clear" w:color="auto" w:fill="auto"/>
          </w:tcPr>
          <w:p w:rsidR="00CA4B62" w:rsidP="00CA4B62" w:rsidRDefault="00CA4B62" w14:paraId="3420DE33" w14:textId="77777777">
            <w:pPr>
              <w:jc w:val="center"/>
              <w:rPr>
                <w:rFonts w:ascii="Century Gothic" w:hAnsi="Century Gothic" w:cs="Calibri"/>
                <w:szCs w:val="22"/>
              </w:rPr>
            </w:pPr>
          </w:p>
          <w:p w:rsidRPr="00011E9A" w:rsidR="009121B1" w:rsidP="00CA4B62" w:rsidRDefault="009121B1" w14:paraId="280C21A8" w14:textId="32C469F0">
            <w:pPr>
              <w:jc w:val="center"/>
              <w:rPr>
                <w:rFonts w:ascii="Century Gothic" w:hAnsi="Century Gothic" w:cs="Calibri"/>
                <w:szCs w:val="22"/>
              </w:rPr>
            </w:pPr>
            <w:r w:rsidRPr="00011E9A">
              <w:rPr>
                <w:rFonts w:ascii="Century Gothic" w:hAnsi="Century Gothic" w:cs="Calibri"/>
                <w:szCs w:val="22"/>
              </w:rPr>
              <w:t xml:space="preserve">Formato </w:t>
            </w:r>
            <w:r w:rsidR="00CA4B62">
              <w:rPr>
                <w:rFonts w:ascii="Century Gothic" w:hAnsi="Century Gothic" w:cs="Calibri"/>
                <w:szCs w:val="22"/>
              </w:rPr>
              <w:t>i</w:t>
            </w:r>
            <w:r w:rsidRPr="00011E9A">
              <w:rPr>
                <w:rFonts w:ascii="Century Gothic" w:hAnsi="Century Gothic" w:cs="Calibri"/>
                <w:szCs w:val="22"/>
              </w:rPr>
              <w:t xml:space="preserve">nspección a </w:t>
            </w:r>
            <w:r w:rsidR="00CA4B62">
              <w:rPr>
                <w:rFonts w:ascii="Century Gothic" w:hAnsi="Century Gothic" w:cs="Calibri"/>
                <w:szCs w:val="22"/>
              </w:rPr>
              <w:t>i</w:t>
            </w:r>
            <w:r w:rsidRPr="00011E9A">
              <w:rPr>
                <w:rFonts w:ascii="Century Gothic" w:hAnsi="Century Gothic" w:cs="Calibri"/>
                <w:szCs w:val="22"/>
              </w:rPr>
              <w:t xml:space="preserve">nstalaciones </w:t>
            </w:r>
            <w:r w:rsidRPr="00011E9A">
              <w:rPr>
                <w:rFonts w:ascii="Century Gothic" w:hAnsi="Century Gothic" w:cs="Calibri"/>
                <w:szCs w:val="22"/>
              </w:rPr>
              <w:lastRenderedPageBreak/>
              <w:t>herramientas y equipos.</w:t>
            </w:r>
          </w:p>
        </w:tc>
      </w:tr>
      <w:tr w:rsidRPr="00011E9A" w:rsidR="009121B1" w:rsidTr="009121B1" w14:paraId="4FF2BBBB" w14:textId="77777777">
        <w:tc>
          <w:tcPr>
            <w:tcW w:w="582" w:type="dxa"/>
            <w:shd w:val="clear" w:color="auto" w:fill="auto"/>
          </w:tcPr>
          <w:p w:rsidRPr="00011E9A" w:rsidR="009121B1" w:rsidP="009121B1" w:rsidRDefault="009121B1" w14:paraId="5750A7F7" w14:textId="77777777">
            <w:pPr>
              <w:jc w:val="center"/>
              <w:rPr>
                <w:rFonts w:ascii="Century Gothic" w:hAnsi="Century Gothic" w:cs="Calibri"/>
                <w:szCs w:val="22"/>
              </w:rPr>
            </w:pPr>
            <w:r w:rsidRPr="00011E9A">
              <w:rPr>
                <w:rFonts w:ascii="Century Gothic" w:hAnsi="Century Gothic" w:cs="Calibri"/>
                <w:szCs w:val="22"/>
              </w:rPr>
              <w:lastRenderedPageBreak/>
              <w:t>3</w:t>
            </w:r>
          </w:p>
        </w:tc>
        <w:tc>
          <w:tcPr>
            <w:tcW w:w="806" w:type="dxa"/>
          </w:tcPr>
          <w:p w:rsidRPr="00011E9A" w:rsidR="009121B1" w:rsidP="00CA4B62" w:rsidRDefault="00CA4B62" w14:paraId="44930355" w14:textId="22D153F2">
            <w:pPr>
              <w:jc w:val="center"/>
              <w:rPr>
                <w:rFonts w:ascii="Century Gothic" w:hAnsi="Century Gothic" w:cs="Calibri"/>
                <w:szCs w:val="22"/>
              </w:rPr>
            </w:pPr>
            <w:r>
              <w:rPr>
                <w:rFonts w:ascii="Century Gothic" w:hAnsi="Century Gothic" w:cs="Calibri"/>
                <w:szCs w:val="22"/>
              </w:rPr>
              <w:t>H</w:t>
            </w:r>
          </w:p>
        </w:tc>
        <w:tc>
          <w:tcPr>
            <w:tcW w:w="4173" w:type="dxa"/>
            <w:shd w:val="clear" w:color="auto" w:fill="auto"/>
          </w:tcPr>
          <w:p w:rsidRPr="00011E9A" w:rsidR="009121B1" w:rsidP="00183461" w:rsidRDefault="009121B1" w14:paraId="4C4894EF" w14:textId="6BF92557">
            <w:pPr>
              <w:jc w:val="both"/>
              <w:rPr>
                <w:rFonts w:ascii="Century Gothic" w:hAnsi="Century Gothic" w:cs="Calibri"/>
                <w:szCs w:val="22"/>
              </w:rPr>
            </w:pPr>
            <w:r w:rsidRPr="00011E9A">
              <w:rPr>
                <w:rFonts w:ascii="Century Gothic" w:hAnsi="Century Gothic" w:cs="Calibri"/>
                <w:szCs w:val="22"/>
              </w:rPr>
              <w:t>Realizar la identificación de los peligros y riesgos, con base en el Anexo de la GTC 45 versión. 2012. Incluyendo todos aquellos relacionados con la actividad laboral.</w:t>
            </w:r>
          </w:p>
        </w:tc>
        <w:tc>
          <w:tcPr>
            <w:tcW w:w="2204" w:type="dxa"/>
            <w:shd w:val="clear" w:color="auto" w:fill="auto"/>
          </w:tcPr>
          <w:p w:rsidR="00CA1345" w:rsidP="00CA1345" w:rsidRDefault="00CA1345" w14:paraId="609FAC07" w14:textId="77777777">
            <w:pPr>
              <w:jc w:val="center"/>
              <w:rPr>
                <w:rFonts w:ascii="Century Gothic" w:hAnsi="Century Gothic" w:cs="Calibri"/>
                <w:szCs w:val="22"/>
              </w:rPr>
            </w:pPr>
          </w:p>
          <w:p w:rsidRPr="00011E9A" w:rsidR="009121B1" w:rsidP="00CA1345" w:rsidRDefault="009121B1" w14:paraId="17866560" w14:textId="23ADE10E">
            <w:pPr>
              <w:jc w:val="center"/>
              <w:rPr>
                <w:rFonts w:ascii="Century Gothic" w:hAnsi="Century Gothic" w:cs="Calibri"/>
                <w:szCs w:val="22"/>
              </w:rPr>
            </w:pPr>
            <w:r w:rsidRPr="00011E9A">
              <w:rPr>
                <w:rFonts w:ascii="Century Gothic" w:hAnsi="Century Gothic" w:cs="Calibri"/>
                <w:szCs w:val="22"/>
              </w:rPr>
              <w:t>Unidad de Seguridad y Salud en el Trabajo</w:t>
            </w:r>
          </w:p>
        </w:tc>
        <w:tc>
          <w:tcPr>
            <w:tcW w:w="2612" w:type="dxa"/>
            <w:shd w:val="clear" w:color="auto" w:fill="auto"/>
          </w:tcPr>
          <w:p w:rsidR="00CA1345" w:rsidP="00183461" w:rsidRDefault="009121B1" w14:paraId="15EF8B00" w14:textId="77777777">
            <w:pPr>
              <w:jc w:val="both"/>
              <w:rPr>
                <w:rFonts w:ascii="Century Gothic" w:hAnsi="Century Gothic" w:cs="Calibri"/>
                <w:szCs w:val="22"/>
              </w:rPr>
            </w:pPr>
            <w:r w:rsidRPr="00011E9A">
              <w:rPr>
                <w:rFonts w:ascii="Century Gothic" w:hAnsi="Century Gothic" w:cs="Calibri"/>
                <w:szCs w:val="22"/>
              </w:rPr>
              <w:t xml:space="preserve"> </w:t>
            </w:r>
          </w:p>
          <w:p w:rsidRPr="00011E9A" w:rsidR="009121B1" w:rsidP="00CA1345" w:rsidRDefault="00CA1345" w14:paraId="19EBD178" w14:textId="38DE7691">
            <w:pPr>
              <w:jc w:val="center"/>
              <w:rPr>
                <w:rFonts w:ascii="Century Gothic" w:hAnsi="Century Gothic" w:cs="Calibri"/>
                <w:szCs w:val="22"/>
              </w:rPr>
            </w:pPr>
            <w:r w:rsidRPr="00011E9A">
              <w:rPr>
                <w:rFonts w:ascii="Century Gothic" w:hAnsi="Century Gothic" w:cs="Calibri"/>
              </w:rPr>
              <w:t>Matriz de Identificación de peligros, evaluación y valoración de riesgos</w:t>
            </w:r>
          </w:p>
        </w:tc>
      </w:tr>
      <w:tr w:rsidRPr="00011E9A" w:rsidR="009121B1" w:rsidTr="009121B1" w14:paraId="1A5CD679" w14:textId="77777777">
        <w:tc>
          <w:tcPr>
            <w:tcW w:w="582" w:type="dxa"/>
            <w:shd w:val="clear" w:color="auto" w:fill="auto"/>
          </w:tcPr>
          <w:p w:rsidRPr="00011E9A" w:rsidR="009121B1" w:rsidP="009121B1" w:rsidRDefault="009121B1" w14:paraId="2E18D7FD" w14:textId="77777777">
            <w:pPr>
              <w:jc w:val="center"/>
              <w:rPr>
                <w:rFonts w:ascii="Century Gothic" w:hAnsi="Century Gothic" w:cs="Calibri"/>
                <w:szCs w:val="22"/>
              </w:rPr>
            </w:pPr>
            <w:r w:rsidRPr="00011E9A">
              <w:rPr>
                <w:rFonts w:ascii="Century Gothic" w:hAnsi="Century Gothic" w:cs="Calibri"/>
                <w:szCs w:val="22"/>
              </w:rPr>
              <w:t>4</w:t>
            </w:r>
          </w:p>
        </w:tc>
        <w:tc>
          <w:tcPr>
            <w:tcW w:w="806" w:type="dxa"/>
          </w:tcPr>
          <w:p w:rsidRPr="00011E9A" w:rsidR="009121B1" w:rsidP="00CA1345" w:rsidRDefault="00710344" w14:paraId="5E17151C" w14:textId="23A0330E">
            <w:pPr>
              <w:jc w:val="center"/>
              <w:rPr>
                <w:rFonts w:ascii="Century Gothic" w:hAnsi="Century Gothic" w:cs="Calibri"/>
                <w:szCs w:val="22"/>
              </w:rPr>
            </w:pPr>
            <w:r>
              <w:rPr>
                <w:rFonts w:ascii="Century Gothic" w:hAnsi="Century Gothic" w:cs="Calibri"/>
                <w:szCs w:val="22"/>
              </w:rPr>
              <w:t>H</w:t>
            </w:r>
          </w:p>
        </w:tc>
        <w:tc>
          <w:tcPr>
            <w:tcW w:w="4173" w:type="dxa"/>
            <w:shd w:val="clear" w:color="auto" w:fill="auto"/>
          </w:tcPr>
          <w:p w:rsidRPr="00011E9A" w:rsidR="009121B1" w:rsidP="00183461" w:rsidRDefault="009121B1" w14:paraId="0A22E3B3" w14:textId="20168628">
            <w:pPr>
              <w:jc w:val="both"/>
              <w:rPr>
                <w:rFonts w:ascii="Century Gothic" w:hAnsi="Century Gothic" w:cs="Calibri"/>
                <w:szCs w:val="22"/>
              </w:rPr>
            </w:pPr>
            <w:r w:rsidRPr="00011E9A">
              <w:rPr>
                <w:rFonts w:ascii="Century Gothic" w:hAnsi="Century Gothic" w:cs="Calibri"/>
                <w:szCs w:val="22"/>
              </w:rPr>
              <w:t xml:space="preserve">Documentar </w:t>
            </w:r>
            <w:r w:rsidR="00CA1345">
              <w:rPr>
                <w:rFonts w:ascii="Century Gothic" w:hAnsi="Century Gothic" w:cs="Calibri"/>
                <w:szCs w:val="22"/>
              </w:rPr>
              <w:t xml:space="preserve">los </w:t>
            </w:r>
            <w:r w:rsidRPr="00011E9A">
              <w:rPr>
                <w:rFonts w:ascii="Century Gothic" w:hAnsi="Century Gothic" w:cs="Calibri"/>
                <w:szCs w:val="22"/>
              </w:rPr>
              <w:t>hallazgos</w:t>
            </w:r>
            <w:r w:rsidR="00CA1345">
              <w:rPr>
                <w:rFonts w:ascii="Century Gothic" w:hAnsi="Century Gothic" w:cs="Calibri"/>
                <w:szCs w:val="22"/>
              </w:rPr>
              <w:t xml:space="preserve"> teniendo en cuenta </w:t>
            </w:r>
            <w:r w:rsidRPr="00011E9A">
              <w:rPr>
                <w:rFonts w:ascii="Century Gothic" w:hAnsi="Century Gothic" w:cs="Calibri"/>
                <w:szCs w:val="22"/>
              </w:rPr>
              <w:t>la información recolectada</w:t>
            </w:r>
            <w:r w:rsidR="009D7430">
              <w:rPr>
                <w:rFonts w:ascii="Century Gothic" w:hAnsi="Century Gothic" w:cs="Calibri"/>
                <w:szCs w:val="22"/>
              </w:rPr>
              <w:t xml:space="preserve"> </w:t>
            </w:r>
            <w:r w:rsidRPr="00011E9A">
              <w:rPr>
                <w:rFonts w:ascii="Century Gothic" w:hAnsi="Century Gothic" w:cs="Calibri"/>
                <w:szCs w:val="22"/>
              </w:rPr>
              <w:t xml:space="preserve">en </w:t>
            </w:r>
            <w:r w:rsidR="009D7430">
              <w:rPr>
                <w:rFonts w:ascii="Century Gothic" w:hAnsi="Century Gothic" w:cs="Calibri"/>
                <w:szCs w:val="22"/>
              </w:rPr>
              <w:t xml:space="preserve">el formato </w:t>
            </w:r>
            <w:r w:rsidRPr="00011E9A">
              <w:rPr>
                <w:rFonts w:ascii="Century Gothic" w:hAnsi="Century Gothic" w:cs="Calibri"/>
                <w:szCs w:val="22"/>
              </w:rPr>
              <w:t>GTH-F-59</w:t>
            </w:r>
            <w:r w:rsidR="00CA1345">
              <w:rPr>
                <w:rFonts w:ascii="Century Gothic" w:hAnsi="Century Gothic" w:cs="Calibri"/>
                <w:szCs w:val="22"/>
              </w:rPr>
              <w:t xml:space="preserve"> </w:t>
            </w:r>
            <w:r w:rsidRPr="00011E9A" w:rsidR="00CA1345">
              <w:rPr>
                <w:rFonts w:ascii="Century Gothic" w:hAnsi="Century Gothic" w:cs="Calibri"/>
              </w:rPr>
              <w:t>Matriz de Identificación de peligros, evaluación y valoración de riesgos</w:t>
            </w:r>
            <w:r w:rsidR="00CA1345">
              <w:rPr>
                <w:rFonts w:ascii="Century Gothic" w:hAnsi="Century Gothic" w:cs="Calibri"/>
              </w:rPr>
              <w:t>.</w:t>
            </w:r>
          </w:p>
        </w:tc>
        <w:tc>
          <w:tcPr>
            <w:tcW w:w="2204" w:type="dxa"/>
            <w:shd w:val="clear" w:color="auto" w:fill="auto"/>
          </w:tcPr>
          <w:p w:rsidR="00CA1345" w:rsidP="00CA1345" w:rsidRDefault="00CA1345" w14:paraId="18D66EB2" w14:textId="77777777">
            <w:pPr>
              <w:jc w:val="center"/>
              <w:rPr>
                <w:rFonts w:ascii="Century Gothic" w:hAnsi="Century Gothic" w:cs="Calibri"/>
                <w:szCs w:val="22"/>
              </w:rPr>
            </w:pPr>
          </w:p>
          <w:p w:rsidRPr="00011E9A" w:rsidR="009121B1" w:rsidP="00CA1345" w:rsidRDefault="009121B1" w14:paraId="7785F4E2" w14:textId="75960F50">
            <w:pPr>
              <w:jc w:val="center"/>
              <w:rPr>
                <w:rFonts w:ascii="Century Gothic" w:hAnsi="Century Gothic" w:cs="Calibri"/>
                <w:szCs w:val="22"/>
              </w:rPr>
            </w:pPr>
            <w:r w:rsidRPr="00011E9A">
              <w:rPr>
                <w:rFonts w:ascii="Century Gothic" w:hAnsi="Century Gothic" w:cs="Calibri"/>
                <w:szCs w:val="22"/>
              </w:rPr>
              <w:t>Unidad de Seguridad y Salud en el Trabajo</w:t>
            </w:r>
          </w:p>
        </w:tc>
        <w:tc>
          <w:tcPr>
            <w:tcW w:w="2612" w:type="dxa"/>
            <w:shd w:val="clear" w:color="auto" w:fill="auto"/>
          </w:tcPr>
          <w:p w:rsidRPr="00011E9A" w:rsidR="009121B1" w:rsidP="009D7430" w:rsidRDefault="00CA1345" w14:paraId="69107E68" w14:textId="7561553D">
            <w:pPr>
              <w:jc w:val="center"/>
              <w:rPr>
                <w:rFonts w:ascii="Century Gothic" w:hAnsi="Century Gothic" w:cs="Calibri"/>
                <w:szCs w:val="22"/>
              </w:rPr>
            </w:pPr>
            <w:r w:rsidRPr="00011E9A">
              <w:rPr>
                <w:rFonts w:ascii="Century Gothic" w:hAnsi="Century Gothic" w:cs="Calibri"/>
              </w:rPr>
              <w:t>Matriz de Identificación de peligros, evaluación y valoración de riesgos</w:t>
            </w:r>
          </w:p>
        </w:tc>
      </w:tr>
      <w:tr w:rsidRPr="00011E9A" w:rsidR="009D7430" w:rsidTr="009121B1" w14:paraId="3956774E" w14:textId="77777777">
        <w:tc>
          <w:tcPr>
            <w:tcW w:w="582" w:type="dxa"/>
            <w:shd w:val="clear" w:color="auto" w:fill="auto"/>
          </w:tcPr>
          <w:p w:rsidRPr="00011E9A" w:rsidR="009D7430" w:rsidP="009121B1" w:rsidRDefault="00710344" w14:paraId="5EF10775" w14:textId="6D57E556">
            <w:pPr>
              <w:jc w:val="center"/>
              <w:rPr>
                <w:rFonts w:ascii="Century Gothic" w:hAnsi="Century Gothic" w:cs="Calibri"/>
                <w:szCs w:val="22"/>
              </w:rPr>
            </w:pPr>
            <w:r>
              <w:rPr>
                <w:rFonts w:ascii="Century Gothic" w:hAnsi="Century Gothic" w:cs="Calibri"/>
                <w:szCs w:val="22"/>
              </w:rPr>
              <w:t>5</w:t>
            </w:r>
          </w:p>
        </w:tc>
        <w:tc>
          <w:tcPr>
            <w:tcW w:w="806" w:type="dxa"/>
          </w:tcPr>
          <w:p w:rsidR="009D7430" w:rsidP="009D7430" w:rsidRDefault="00710344" w14:paraId="5FB7EA0B" w14:textId="53D36458">
            <w:pPr>
              <w:jc w:val="center"/>
              <w:rPr>
                <w:rFonts w:ascii="Century Gothic" w:hAnsi="Century Gothic" w:cs="Calibri"/>
                <w:szCs w:val="22"/>
              </w:rPr>
            </w:pPr>
            <w:r>
              <w:rPr>
                <w:rFonts w:ascii="Century Gothic" w:hAnsi="Century Gothic" w:cs="Calibri"/>
                <w:szCs w:val="22"/>
              </w:rPr>
              <w:t>H</w:t>
            </w:r>
          </w:p>
        </w:tc>
        <w:tc>
          <w:tcPr>
            <w:tcW w:w="4173" w:type="dxa"/>
            <w:shd w:val="clear" w:color="auto" w:fill="auto"/>
          </w:tcPr>
          <w:p w:rsidRPr="00011E9A" w:rsidR="009D7430" w:rsidP="00183461" w:rsidRDefault="009D7430" w14:paraId="2D9AA055" w14:textId="53931502">
            <w:pPr>
              <w:jc w:val="both"/>
              <w:rPr>
                <w:rFonts w:ascii="Century Gothic" w:hAnsi="Century Gothic" w:cs="Calibri"/>
                <w:szCs w:val="22"/>
              </w:rPr>
            </w:pPr>
            <w:r w:rsidRPr="00011E9A">
              <w:rPr>
                <w:rFonts w:ascii="Century Gothic" w:hAnsi="Century Gothic" w:cs="Calibri"/>
                <w:szCs w:val="22"/>
              </w:rPr>
              <w:t>Socializar a los colaboradores los resultados de los hallazgos y propuestas de intervención.</w:t>
            </w:r>
          </w:p>
        </w:tc>
        <w:tc>
          <w:tcPr>
            <w:tcW w:w="2204" w:type="dxa"/>
            <w:shd w:val="clear" w:color="auto" w:fill="auto"/>
          </w:tcPr>
          <w:p w:rsidRPr="00011E9A" w:rsidR="009D7430" w:rsidP="00710344" w:rsidRDefault="00710344" w14:paraId="2005ABC8" w14:textId="150C8AE9">
            <w:pPr>
              <w:jc w:val="center"/>
              <w:rPr>
                <w:rFonts w:ascii="Century Gothic" w:hAnsi="Century Gothic" w:cs="Calibri"/>
                <w:szCs w:val="22"/>
              </w:rPr>
            </w:pPr>
            <w:r w:rsidRPr="00011E9A">
              <w:rPr>
                <w:rFonts w:ascii="Century Gothic" w:hAnsi="Century Gothic" w:cs="Calibri"/>
                <w:szCs w:val="22"/>
              </w:rPr>
              <w:t>Unidad de Seguridad y Salud en el Trabajo</w:t>
            </w:r>
          </w:p>
        </w:tc>
        <w:tc>
          <w:tcPr>
            <w:tcW w:w="2612" w:type="dxa"/>
            <w:shd w:val="clear" w:color="auto" w:fill="auto"/>
          </w:tcPr>
          <w:p w:rsidR="009D7430" w:rsidP="00710344" w:rsidRDefault="009D7430" w14:paraId="7D679E5C" w14:textId="77777777">
            <w:pPr>
              <w:jc w:val="center"/>
              <w:rPr>
                <w:rFonts w:ascii="Century Gothic" w:hAnsi="Century Gothic" w:cs="Calibri"/>
                <w:szCs w:val="22"/>
              </w:rPr>
            </w:pPr>
            <w:r w:rsidRPr="00011E9A">
              <w:rPr>
                <w:rFonts w:ascii="Century Gothic" w:hAnsi="Century Gothic" w:cs="Calibri"/>
                <w:szCs w:val="22"/>
              </w:rPr>
              <w:t>Listado de asistencia</w:t>
            </w:r>
          </w:p>
          <w:p w:rsidRPr="00011E9A" w:rsidR="00710344" w:rsidP="00710344" w:rsidRDefault="00710344" w14:paraId="149BD566" w14:textId="19CC4D46">
            <w:pPr>
              <w:jc w:val="center"/>
              <w:rPr>
                <w:rFonts w:ascii="Century Gothic" w:hAnsi="Century Gothic" w:cs="Calibri"/>
                <w:szCs w:val="22"/>
              </w:rPr>
            </w:pPr>
            <w:r>
              <w:rPr>
                <w:rFonts w:ascii="Century Gothic" w:hAnsi="Century Gothic" w:cs="Calibri"/>
                <w:szCs w:val="22"/>
              </w:rPr>
              <w:t>Correo electrónico</w:t>
            </w:r>
          </w:p>
        </w:tc>
      </w:tr>
      <w:tr w:rsidRPr="00011E9A" w:rsidR="009121B1" w:rsidTr="009121B1" w14:paraId="1E1F5F4B" w14:textId="77777777">
        <w:tc>
          <w:tcPr>
            <w:tcW w:w="582" w:type="dxa"/>
            <w:shd w:val="clear" w:color="auto" w:fill="auto"/>
          </w:tcPr>
          <w:p w:rsidRPr="00011E9A" w:rsidR="009121B1" w:rsidP="009121B1" w:rsidRDefault="009121B1" w14:paraId="6F012D0D" w14:textId="77777777">
            <w:pPr>
              <w:jc w:val="center"/>
              <w:rPr>
                <w:rFonts w:ascii="Century Gothic" w:hAnsi="Century Gothic" w:cs="Calibri"/>
                <w:szCs w:val="22"/>
              </w:rPr>
            </w:pPr>
            <w:r w:rsidRPr="00011E9A">
              <w:rPr>
                <w:rFonts w:ascii="Century Gothic" w:hAnsi="Century Gothic" w:cs="Calibri"/>
                <w:szCs w:val="22"/>
              </w:rPr>
              <w:t>6</w:t>
            </w:r>
          </w:p>
        </w:tc>
        <w:tc>
          <w:tcPr>
            <w:tcW w:w="806" w:type="dxa"/>
          </w:tcPr>
          <w:p w:rsidRPr="00011E9A" w:rsidR="009121B1" w:rsidP="00710344" w:rsidRDefault="00710344" w14:paraId="7D8DE543" w14:textId="0A957F88">
            <w:pPr>
              <w:jc w:val="center"/>
              <w:rPr>
                <w:rFonts w:ascii="Century Gothic" w:hAnsi="Century Gothic" w:cs="Calibri"/>
                <w:szCs w:val="22"/>
              </w:rPr>
            </w:pPr>
            <w:r>
              <w:rPr>
                <w:rFonts w:ascii="Century Gothic" w:hAnsi="Century Gothic" w:cs="Calibri"/>
                <w:szCs w:val="22"/>
              </w:rPr>
              <w:t>H/V</w:t>
            </w:r>
          </w:p>
        </w:tc>
        <w:tc>
          <w:tcPr>
            <w:tcW w:w="4173" w:type="dxa"/>
            <w:shd w:val="clear" w:color="auto" w:fill="auto"/>
          </w:tcPr>
          <w:p w:rsidRPr="00011E9A" w:rsidR="009121B1" w:rsidP="00183461" w:rsidRDefault="00710344" w14:paraId="1B2A2D6F" w14:textId="37D0CE39">
            <w:pPr>
              <w:jc w:val="both"/>
              <w:rPr>
                <w:rFonts w:ascii="Century Gothic" w:hAnsi="Century Gothic" w:cs="Calibri"/>
                <w:szCs w:val="22"/>
              </w:rPr>
            </w:pPr>
            <w:r>
              <w:rPr>
                <w:rFonts w:ascii="Century Gothic" w:hAnsi="Century Gothic" w:cs="Calibri"/>
                <w:szCs w:val="22"/>
              </w:rPr>
              <w:t>Comunicar las</w:t>
            </w:r>
            <w:r w:rsidRPr="00011E9A" w:rsidR="009121B1">
              <w:rPr>
                <w:rFonts w:ascii="Century Gothic" w:hAnsi="Century Gothic" w:cs="Calibri"/>
                <w:szCs w:val="22"/>
              </w:rPr>
              <w:t xml:space="preserve"> recomendaciones </w:t>
            </w:r>
            <w:r>
              <w:rPr>
                <w:rFonts w:ascii="Century Gothic" w:hAnsi="Century Gothic" w:cs="Calibri"/>
                <w:szCs w:val="22"/>
              </w:rPr>
              <w:t xml:space="preserve">a los directores, jefes, líderes o coordinadores de áreas </w:t>
            </w:r>
            <w:r w:rsidRPr="00011E9A" w:rsidR="009121B1">
              <w:rPr>
                <w:rFonts w:ascii="Century Gothic" w:hAnsi="Century Gothic" w:cs="Calibri"/>
                <w:szCs w:val="22"/>
              </w:rPr>
              <w:t>según corresponda</w:t>
            </w:r>
            <w:r>
              <w:rPr>
                <w:rFonts w:ascii="Century Gothic" w:hAnsi="Century Gothic" w:cs="Calibri"/>
                <w:szCs w:val="22"/>
              </w:rPr>
              <w:t xml:space="preserve"> y el COPASST </w:t>
            </w:r>
            <w:r w:rsidRPr="00011E9A" w:rsidR="009121B1">
              <w:rPr>
                <w:rFonts w:ascii="Century Gothic" w:hAnsi="Century Gothic" w:cs="Calibri"/>
                <w:szCs w:val="22"/>
              </w:rPr>
              <w:t>quienes son los responsables de determinar la pertinencia con relación a la actividad evaluada</w:t>
            </w:r>
            <w:r>
              <w:rPr>
                <w:rFonts w:ascii="Century Gothic" w:hAnsi="Century Gothic" w:cs="Calibri"/>
                <w:szCs w:val="22"/>
              </w:rPr>
              <w:t xml:space="preserve"> </w:t>
            </w:r>
            <w:r w:rsidRPr="00011E9A" w:rsidR="009121B1">
              <w:rPr>
                <w:rFonts w:ascii="Century Gothic" w:hAnsi="Century Gothic" w:cs="Calibri"/>
                <w:szCs w:val="22"/>
              </w:rPr>
              <w:t>y de solicitar los recursos para la ejecución del plan de acción</w:t>
            </w:r>
            <w:r>
              <w:rPr>
                <w:rFonts w:ascii="Century Gothic" w:hAnsi="Century Gothic" w:cs="Calibri"/>
                <w:szCs w:val="22"/>
              </w:rPr>
              <w:t>.</w:t>
            </w:r>
          </w:p>
        </w:tc>
        <w:tc>
          <w:tcPr>
            <w:tcW w:w="2204" w:type="dxa"/>
            <w:shd w:val="clear" w:color="auto" w:fill="auto"/>
          </w:tcPr>
          <w:p w:rsidRPr="00011E9A" w:rsidR="009121B1" w:rsidP="00183461" w:rsidRDefault="009121B1" w14:paraId="3C1DA968" w14:textId="77777777">
            <w:pPr>
              <w:jc w:val="both"/>
              <w:rPr>
                <w:rFonts w:ascii="Century Gothic" w:hAnsi="Century Gothic" w:cs="Calibri"/>
                <w:szCs w:val="22"/>
              </w:rPr>
            </w:pPr>
          </w:p>
          <w:p w:rsidRPr="00011E9A" w:rsidR="009121B1" w:rsidP="00183461" w:rsidRDefault="009121B1" w14:paraId="58F8C974" w14:textId="77777777">
            <w:pPr>
              <w:jc w:val="both"/>
              <w:rPr>
                <w:rFonts w:ascii="Century Gothic" w:hAnsi="Century Gothic" w:cs="Calibri"/>
                <w:szCs w:val="22"/>
              </w:rPr>
            </w:pPr>
          </w:p>
          <w:p w:rsidRPr="00011E9A" w:rsidR="009121B1" w:rsidP="00710344" w:rsidRDefault="009121B1" w14:paraId="5B555CB4" w14:textId="77777777">
            <w:pPr>
              <w:jc w:val="center"/>
              <w:rPr>
                <w:rFonts w:ascii="Century Gothic" w:hAnsi="Century Gothic" w:cs="Calibri"/>
                <w:szCs w:val="22"/>
              </w:rPr>
            </w:pPr>
            <w:r w:rsidRPr="00011E9A">
              <w:rPr>
                <w:rFonts w:ascii="Century Gothic" w:hAnsi="Century Gothic" w:cs="Calibri"/>
                <w:szCs w:val="22"/>
              </w:rPr>
              <w:t>Directores, jefes/ coordinadores de áreas</w:t>
            </w:r>
          </w:p>
        </w:tc>
        <w:tc>
          <w:tcPr>
            <w:tcW w:w="2612" w:type="dxa"/>
            <w:shd w:val="clear" w:color="auto" w:fill="auto"/>
          </w:tcPr>
          <w:p w:rsidRPr="00011E9A" w:rsidR="009121B1" w:rsidP="00183461" w:rsidRDefault="009121B1" w14:paraId="40C7EC7E" w14:textId="77777777">
            <w:pPr>
              <w:jc w:val="both"/>
              <w:rPr>
                <w:rFonts w:ascii="Century Gothic" w:hAnsi="Century Gothic" w:cs="Calibri"/>
                <w:szCs w:val="22"/>
              </w:rPr>
            </w:pPr>
          </w:p>
          <w:p w:rsidR="00710344" w:rsidP="00710344" w:rsidRDefault="009121B1" w14:paraId="4948BB3E" w14:textId="1B88A3DB">
            <w:pPr>
              <w:jc w:val="center"/>
              <w:rPr>
                <w:rFonts w:ascii="Century Gothic" w:hAnsi="Century Gothic" w:cs="Calibri"/>
                <w:szCs w:val="22"/>
              </w:rPr>
            </w:pPr>
            <w:r w:rsidRPr="00011E9A">
              <w:rPr>
                <w:rFonts w:ascii="Century Gothic" w:hAnsi="Century Gothic" w:cs="Calibri"/>
                <w:szCs w:val="22"/>
              </w:rPr>
              <w:t>Comunicados</w:t>
            </w:r>
          </w:p>
          <w:p w:rsidR="00710344" w:rsidP="00710344" w:rsidRDefault="00710344" w14:paraId="6F8FA94E" w14:textId="755EFB63">
            <w:pPr>
              <w:jc w:val="center"/>
              <w:rPr>
                <w:rFonts w:ascii="Century Gothic" w:hAnsi="Century Gothic" w:cs="Calibri"/>
                <w:szCs w:val="22"/>
              </w:rPr>
            </w:pPr>
            <w:r w:rsidRPr="00011E9A">
              <w:rPr>
                <w:rFonts w:ascii="Century Gothic" w:hAnsi="Century Gothic" w:cs="Calibri"/>
              </w:rPr>
              <w:t>Matriz de Identificación de peligros, evaluación y valoración de riesgos</w:t>
            </w:r>
          </w:p>
          <w:p w:rsidRPr="00011E9A" w:rsidR="009121B1" w:rsidP="00183461" w:rsidRDefault="009121B1" w14:paraId="50C8839A" w14:textId="470EBD80">
            <w:pPr>
              <w:jc w:val="both"/>
              <w:rPr>
                <w:rFonts w:ascii="Century Gothic" w:hAnsi="Century Gothic" w:cs="Calibri"/>
                <w:szCs w:val="22"/>
              </w:rPr>
            </w:pPr>
          </w:p>
        </w:tc>
      </w:tr>
    </w:tbl>
    <w:p w:rsidRPr="00011E9A" w:rsidR="00863418" w:rsidP="00183461" w:rsidRDefault="00863418" w14:paraId="349783FB" w14:textId="77777777">
      <w:pPr>
        <w:jc w:val="both"/>
        <w:rPr>
          <w:rFonts w:ascii="Century Gothic" w:hAnsi="Century Gothic" w:cs="Calibri"/>
          <w:szCs w:val="22"/>
        </w:rPr>
      </w:pPr>
    </w:p>
    <w:p w:rsidRPr="00011E9A" w:rsidR="00680E4F" w:rsidP="00183461" w:rsidRDefault="00680E4F" w14:paraId="33AF15D1" w14:textId="77777777">
      <w:pPr>
        <w:jc w:val="both"/>
        <w:rPr>
          <w:rFonts w:ascii="Century Gothic" w:hAnsi="Century Gothic" w:cs="Calibri"/>
          <w:szCs w:val="22"/>
        </w:rPr>
      </w:pPr>
    </w:p>
    <w:p w:rsidRPr="00011E9A" w:rsidR="00610361" w:rsidRDefault="00610361" w14:paraId="497FC6CE" w14:textId="77777777">
      <w:pPr>
        <w:rPr>
          <w:rFonts w:ascii="Century Gothic" w:hAnsi="Century Gothic" w:cs="Calibri"/>
          <w:szCs w:val="22"/>
        </w:rPr>
      </w:pPr>
    </w:p>
    <w:tbl>
      <w:tblPr>
        <w:tblW w:w="10349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90"/>
        <w:gridCol w:w="2977"/>
        <w:gridCol w:w="1981"/>
        <w:gridCol w:w="2101"/>
      </w:tblGrid>
      <w:tr w:rsidRPr="00011E9A" w:rsidR="00F311F6" w:rsidTr="006620F7" w14:paraId="22CB012D" w14:textId="77777777">
        <w:tc>
          <w:tcPr>
            <w:tcW w:w="3290" w:type="dxa"/>
            <w:shd w:val="clear" w:color="auto" w:fill="D9D9D9"/>
          </w:tcPr>
          <w:p w:rsidRPr="00011E9A" w:rsidR="00F311F6" w:rsidRDefault="00F311F6" w14:paraId="45FAA9F9" w14:textId="77777777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011E9A">
              <w:rPr>
                <w:rFonts w:ascii="Century Gothic" w:hAnsi="Century Gothic"/>
                <w:b/>
                <w:szCs w:val="22"/>
              </w:rPr>
              <w:t>Elaboró</w:t>
            </w:r>
          </w:p>
        </w:tc>
        <w:tc>
          <w:tcPr>
            <w:tcW w:w="2977" w:type="dxa"/>
            <w:shd w:val="clear" w:color="auto" w:fill="D9D9D9"/>
          </w:tcPr>
          <w:p w:rsidRPr="00011E9A" w:rsidR="00F311F6" w:rsidRDefault="00F311F6" w14:paraId="3C5786D4" w14:textId="77777777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011E9A">
              <w:rPr>
                <w:rFonts w:ascii="Century Gothic" w:hAnsi="Century Gothic"/>
                <w:b/>
                <w:szCs w:val="22"/>
              </w:rPr>
              <w:t>Revisó</w:t>
            </w:r>
          </w:p>
        </w:tc>
        <w:tc>
          <w:tcPr>
            <w:tcW w:w="1981" w:type="dxa"/>
            <w:shd w:val="clear" w:color="auto" w:fill="D9D9D9"/>
          </w:tcPr>
          <w:p w:rsidRPr="00011E9A" w:rsidR="00F311F6" w:rsidRDefault="00F311F6" w14:paraId="04DC56E6" w14:textId="77777777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011E9A">
              <w:rPr>
                <w:rFonts w:ascii="Century Gothic" w:hAnsi="Century Gothic"/>
                <w:b/>
                <w:szCs w:val="22"/>
              </w:rPr>
              <w:t>Aprobó</w:t>
            </w:r>
          </w:p>
        </w:tc>
        <w:tc>
          <w:tcPr>
            <w:tcW w:w="2101" w:type="dxa"/>
            <w:shd w:val="clear" w:color="auto" w:fill="D9D9D9"/>
          </w:tcPr>
          <w:p w:rsidRPr="00011E9A" w:rsidR="00F311F6" w:rsidRDefault="00F311F6" w14:paraId="13FE6DE7" w14:textId="77777777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011E9A">
              <w:rPr>
                <w:rFonts w:ascii="Century Gothic" w:hAnsi="Century Gothic"/>
                <w:b/>
                <w:szCs w:val="22"/>
              </w:rPr>
              <w:t>Fecha de vigencia</w:t>
            </w:r>
          </w:p>
        </w:tc>
      </w:tr>
      <w:tr w:rsidRPr="00011E9A" w:rsidR="00F311F6" w:rsidTr="006620F7" w14:paraId="5508024F" w14:textId="77777777">
        <w:trPr>
          <w:trHeight w:val="583"/>
        </w:trPr>
        <w:tc>
          <w:tcPr>
            <w:tcW w:w="3290" w:type="dxa"/>
            <w:shd w:val="clear" w:color="auto" w:fill="auto"/>
            <w:vAlign w:val="center"/>
          </w:tcPr>
          <w:p w:rsidRPr="00011E9A" w:rsidR="00F311F6" w:rsidRDefault="00183461" w14:paraId="60F8CF0C" w14:textId="7777777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Equipo de trabajo </w:t>
            </w:r>
            <w:r w:rsidRPr="00011E9A" w:rsidR="00F311F6">
              <w:rPr>
                <w:rFonts w:ascii="Century Gothic" w:hAnsi="Century Gothic"/>
                <w:szCs w:val="22"/>
              </w:rPr>
              <w:t>de Seguridad y Salud en el Trabajo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Pr="00011E9A" w:rsidR="00F311F6" w:rsidRDefault="00F311F6" w14:paraId="442BE5F0" w14:textId="77777777">
            <w:pPr>
              <w:jc w:val="center"/>
              <w:rPr>
                <w:rFonts w:ascii="Century Gothic" w:hAnsi="Century Gothic"/>
                <w:szCs w:val="22"/>
              </w:rPr>
            </w:pPr>
            <w:r w:rsidRPr="00011E9A">
              <w:rPr>
                <w:rFonts w:ascii="Century Gothic" w:hAnsi="Century Gothic"/>
                <w:szCs w:val="22"/>
              </w:rPr>
              <w:t>Dirección de Aseguramiento de la Calidad</w:t>
            </w:r>
          </w:p>
          <w:p w:rsidRPr="00011E9A" w:rsidR="00F311F6" w:rsidRDefault="00F311F6" w14:paraId="6320F536" w14:textId="7777777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Pr="00011E9A" w:rsidR="00F311F6" w:rsidRDefault="00F311F6" w14:paraId="026C0E55" w14:textId="77777777">
            <w:pPr>
              <w:jc w:val="center"/>
              <w:rPr>
                <w:rFonts w:ascii="Century Gothic" w:hAnsi="Century Gothic"/>
                <w:szCs w:val="22"/>
              </w:rPr>
            </w:pPr>
            <w:r w:rsidRPr="00011E9A">
              <w:rPr>
                <w:rFonts w:ascii="Century Gothic" w:hAnsi="Century Gothic"/>
                <w:szCs w:val="22"/>
              </w:rPr>
              <w:t>Líder SIG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Pr="00011E9A" w:rsidR="00F311F6" w:rsidRDefault="00F311F6" w14:paraId="066E9412" w14:textId="77777777">
            <w:pPr>
              <w:jc w:val="center"/>
              <w:rPr>
                <w:rFonts w:ascii="Century Gothic" w:hAnsi="Century Gothic"/>
                <w:szCs w:val="22"/>
              </w:rPr>
            </w:pPr>
            <w:r w:rsidRPr="00011E9A">
              <w:rPr>
                <w:rFonts w:ascii="Century Gothic" w:hAnsi="Century Gothic"/>
                <w:szCs w:val="22"/>
              </w:rPr>
              <w:t>Consejo de Rectoría</w:t>
            </w:r>
          </w:p>
        </w:tc>
        <w:tc>
          <w:tcPr>
            <w:tcW w:w="2101" w:type="dxa"/>
            <w:vAlign w:val="center"/>
          </w:tcPr>
          <w:p w:rsidRPr="00011E9A" w:rsidR="00F311F6" w:rsidRDefault="00F311F6" w14:paraId="5B332B11" w14:textId="77777777">
            <w:pPr>
              <w:jc w:val="center"/>
              <w:rPr>
                <w:rFonts w:ascii="Century Gothic" w:hAnsi="Century Gothic"/>
                <w:szCs w:val="22"/>
              </w:rPr>
            </w:pPr>
            <w:r w:rsidRPr="00011E9A">
              <w:rPr>
                <w:rFonts w:ascii="Century Gothic" w:hAnsi="Century Gothic"/>
                <w:szCs w:val="22"/>
              </w:rPr>
              <w:t>2022</w:t>
            </w:r>
          </w:p>
        </w:tc>
      </w:tr>
    </w:tbl>
    <w:p w:rsidRPr="00011E9A" w:rsidR="00610361" w:rsidRDefault="00610361" w14:paraId="2F4D64C5" w14:textId="77777777">
      <w:pPr>
        <w:rPr>
          <w:rFonts w:ascii="Century Gothic" w:hAnsi="Century Gothic" w:cs="Calibri"/>
          <w:szCs w:val="22"/>
        </w:rPr>
      </w:pPr>
    </w:p>
    <w:p w:rsidRPr="00011E9A" w:rsidR="00F311F6" w:rsidP="00F311F6" w:rsidRDefault="00F311F6" w14:paraId="471FABC3" w14:textId="77777777">
      <w:pPr>
        <w:jc w:val="both"/>
        <w:rPr>
          <w:rFonts w:ascii="Century Gothic" w:hAnsi="Century Gothic"/>
          <w:b/>
          <w:szCs w:val="22"/>
        </w:rPr>
      </w:pPr>
      <w:r w:rsidRPr="00011E9A">
        <w:rPr>
          <w:rFonts w:ascii="Century Gothic" w:hAnsi="Century Gothic"/>
          <w:b/>
          <w:szCs w:val="22"/>
        </w:rPr>
        <w:t>CONTROL DE CAMBIOS</w:t>
      </w:r>
    </w:p>
    <w:p w:rsidRPr="00011E9A" w:rsidR="00F311F6" w:rsidP="00F311F6" w:rsidRDefault="00F311F6" w14:paraId="250D3BA5" w14:textId="77777777">
      <w:pPr>
        <w:ind w:firstLine="1418"/>
        <w:jc w:val="both"/>
        <w:rPr>
          <w:rFonts w:ascii="Century Gothic" w:hAnsi="Century Gothic"/>
          <w:b/>
          <w:szCs w:val="22"/>
        </w:rPr>
      </w:pPr>
    </w:p>
    <w:tbl>
      <w:tblPr>
        <w:tblW w:w="10098" w:type="dxa"/>
        <w:tblInd w:w="-11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1559"/>
        <w:gridCol w:w="2014"/>
        <w:gridCol w:w="3973"/>
      </w:tblGrid>
      <w:tr w:rsidRPr="00011E9A" w:rsidR="00F311F6" w:rsidTr="00011E9A" w14:paraId="6A765D84" w14:textId="77777777">
        <w:trPr>
          <w:trHeight w:val="589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011E9A" w:rsidR="00F311F6" w:rsidRDefault="00F311F6" w14:paraId="07B600B0" w14:textId="77777777">
            <w:pPr>
              <w:jc w:val="center"/>
              <w:rPr>
                <w:rFonts w:ascii="Century Gothic" w:hAnsi="Century Gothic" w:eastAsia="Century Gothic" w:cs="Century Gothic"/>
                <w:b/>
                <w:szCs w:val="22"/>
              </w:rPr>
            </w:pPr>
            <w:r w:rsidRPr="00011E9A">
              <w:rPr>
                <w:rFonts w:ascii="Century Gothic" w:hAnsi="Century Gothic" w:eastAsia="Century Gothic" w:cs="Century Gothic"/>
                <w:b/>
                <w:szCs w:val="22"/>
              </w:rPr>
              <w:t>FECHA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011E9A" w:rsidR="00F311F6" w:rsidRDefault="00F311F6" w14:paraId="6C4507F2" w14:textId="77777777">
            <w:pPr>
              <w:jc w:val="center"/>
              <w:rPr>
                <w:rFonts w:ascii="Century Gothic" w:hAnsi="Century Gothic" w:eastAsia="Century Gothic" w:cs="Century Gothic"/>
                <w:b/>
                <w:szCs w:val="22"/>
              </w:rPr>
            </w:pPr>
            <w:r w:rsidRPr="00011E9A">
              <w:rPr>
                <w:rFonts w:ascii="Century Gothic" w:hAnsi="Century Gothic" w:eastAsia="Century Gothic" w:cs="Century Gothic"/>
                <w:b/>
                <w:szCs w:val="22"/>
              </w:rPr>
              <w:t>VERSIÓN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011E9A" w:rsidR="00F311F6" w:rsidRDefault="00F311F6" w14:paraId="2F4ECEF8" w14:textId="77777777">
            <w:pPr>
              <w:jc w:val="center"/>
              <w:rPr>
                <w:rFonts w:ascii="Century Gothic" w:hAnsi="Century Gothic" w:eastAsia="Century Gothic" w:cs="Century Gothic"/>
                <w:b/>
                <w:szCs w:val="22"/>
              </w:rPr>
            </w:pPr>
            <w:r w:rsidRPr="00011E9A">
              <w:rPr>
                <w:rFonts w:ascii="Century Gothic" w:hAnsi="Century Gothic" w:eastAsia="Century Gothic" w:cs="Century Gothic"/>
                <w:b/>
                <w:szCs w:val="22"/>
              </w:rPr>
              <w:t>ÍTEM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Pr="00011E9A" w:rsidR="00F311F6" w:rsidRDefault="00F311F6" w14:paraId="7D66C3E7" w14:textId="77777777">
            <w:pPr>
              <w:jc w:val="center"/>
              <w:rPr>
                <w:rFonts w:ascii="Century Gothic" w:hAnsi="Century Gothic" w:eastAsia="Century Gothic" w:cs="Century Gothic"/>
                <w:b/>
                <w:szCs w:val="22"/>
              </w:rPr>
            </w:pPr>
            <w:r w:rsidRPr="00011E9A">
              <w:rPr>
                <w:rFonts w:ascii="Century Gothic" w:hAnsi="Century Gothic" w:eastAsia="Century Gothic" w:cs="Century Gothic"/>
                <w:b/>
                <w:szCs w:val="22"/>
              </w:rPr>
              <w:t>MODIFICACIÓN</w:t>
            </w:r>
          </w:p>
        </w:tc>
      </w:tr>
      <w:tr w:rsidRPr="00011E9A" w:rsidR="00183461" w:rsidTr="006C7471" w14:paraId="4F46D32D" w14:textId="77777777">
        <w:trPr>
          <w:trHeight w:val="658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11E9A" w:rsidR="00183461" w:rsidP="00183461" w:rsidRDefault="00183461" w14:paraId="59EE80AC" w14:textId="77777777">
            <w:pPr>
              <w:jc w:val="center"/>
              <w:rPr>
                <w:rFonts w:ascii="Century Gothic" w:hAnsi="Century Gothic" w:eastAsia="Century Gothic" w:cs="Century Gothic"/>
                <w:szCs w:val="22"/>
              </w:rPr>
            </w:pPr>
            <w:r w:rsidRPr="00011E9A">
              <w:rPr>
                <w:rFonts w:ascii="Century Gothic" w:hAnsi="Century Gothic" w:cs="Calibri"/>
                <w:szCs w:val="22"/>
              </w:rPr>
              <w:t>Septiembre 7 de 2021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11E9A" w:rsidR="00183461" w:rsidP="00183461" w:rsidRDefault="00183461" w14:paraId="2DCB19A8" w14:textId="77777777">
            <w:pPr>
              <w:jc w:val="center"/>
              <w:rPr>
                <w:rFonts w:ascii="Century Gothic" w:hAnsi="Century Gothic" w:eastAsia="Century Gothic" w:cs="Century Gothic"/>
                <w:szCs w:val="22"/>
              </w:rPr>
            </w:pPr>
            <w:r>
              <w:rPr>
                <w:rFonts w:ascii="Century Gothic" w:hAnsi="Century Gothic" w:eastAsia="Century Gothic" w:cs="Century Gothic"/>
                <w:szCs w:val="22"/>
              </w:rPr>
              <w:t>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11E9A" w:rsidR="00183461" w:rsidP="00183461" w:rsidRDefault="00183461" w14:paraId="63A40D55" w14:textId="77777777">
            <w:pPr>
              <w:jc w:val="center"/>
              <w:rPr>
                <w:rFonts w:ascii="Century Gothic" w:hAnsi="Century Gothic" w:eastAsia="Century Gothic" w:cs="Century Gothic"/>
                <w:szCs w:val="22"/>
              </w:rPr>
            </w:pPr>
            <w:r w:rsidRPr="00011E9A">
              <w:rPr>
                <w:rFonts w:ascii="Century Gothic" w:hAnsi="Century Gothic" w:cs="Calibri"/>
                <w:szCs w:val="22"/>
              </w:rPr>
              <w:t>Todo el documento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11E9A" w:rsidR="00183461" w:rsidP="00183461" w:rsidRDefault="00183461" w14:paraId="27A064C6" w14:textId="77777777">
            <w:pPr>
              <w:jc w:val="both"/>
              <w:rPr>
                <w:rFonts w:ascii="Century Gothic" w:hAnsi="Century Gothic" w:cs="Arial"/>
                <w:szCs w:val="22"/>
              </w:rPr>
            </w:pPr>
            <w:r w:rsidRPr="00011E9A">
              <w:rPr>
                <w:rFonts w:ascii="Century Gothic" w:hAnsi="Century Gothic" w:cs="Calibri"/>
                <w:szCs w:val="22"/>
              </w:rPr>
              <w:t xml:space="preserve">Se realiza ajuste a todo el documento, cambio el objetivo, se </w:t>
            </w:r>
            <w:r w:rsidRPr="00011E9A">
              <w:rPr>
                <w:rFonts w:ascii="Century Gothic" w:hAnsi="Century Gothic" w:cs="Calibri"/>
                <w:szCs w:val="22"/>
              </w:rPr>
              <w:lastRenderedPageBreak/>
              <w:t>incluyeron más definiciones, se incluyeron las políticas de operación, Cambio el desarrollo de acuerdo con la nueva metodología que se está utilizando y se introdujo el flujograma.</w:t>
            </w:r>
          </w:p>
        </w:tc>
      </w:tr>
      <w:tr w:rsidRPr="00011E9A" w:rsidR="00183461" w:rsidTr="00011E9A" w14:paraId="4E319F18" w14:textId="77777777">
        <w:trPr>
          <w:trHeight w:val="658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11E9A" w:rsidR="00183461" w:rsidP="00183461" w:rsidRDefault="00183461" w14:paraId="6B20379E" w14:textId="77777777">
            <w:pPr>
              <w:jc w:val="center"/>
              <w:rPr>
                <w:rFonts w:ascii="Century Gothic" w:hAnsi="Century Gothic" w:eastAsia="Century Gothic" w:cs="Century Gothic"/>
                <w:szCs w:val="22"/>
              </w:rPr>
            </w:pPr>
            <w:r w:rsidRPr="00011E9A">
              <w:rPr>
                <w:rFonts w:ascii="Century Gothic" w:hAnsi="Century Gothic" w:eastAsia="Century Gothic" w:cs="Century Gothic"/>
                <w:szCs w:val="22"/>
              </w:rPr>
              <w:lastRenderedPageBreak/>
              <w:t>Febrero de 2023</w:t>
            </w:r>
          </w:p>
          <w:p w:rsidRPr="00011E9A" w:rsidR="00183461" w:rsidP="00183461" w:rsidRDefault="00183461" w14:paraId="4E02932C" w14:textId="77777777">
            <w:pPr>
              <w:jc w:val="center"/>
              <w:rPr>
                <w:rFonts w:ascii="Century Gothic" w:hAnsi="Century Gothic" w:eastAsia="Century Gothic" w:cs="Century Gothic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11E9A" w:rsidR="00183461" w:rsidP="00183461" w:rsidRDefault="00183461" w14:paraId="53D4D2AE" w14:textId="77777777">
            <w:pPr>
              <w:jc w:val="center"/>
              <w:rPr>
                <w:rFonts w:ascii="Century Gothic" w:hAnsi="Century Gothic" w:eastAsia="Century Gothic" w:cs="Century Gothic"/>
                <w:szCs w:val="22"/>
              </w:rPr>
            </w:pPr>
            <w:r w:rsidRPr="00011E9A">
              <w:rPr>
                <w:rFonts w:ascii="Century Gothic" w:hAnsi="Century Gothic" w:eastAsia="Century Gothic" w:cs="Century Gothic"/>
                <w:szCs w:val="22"/>
              </w:rPr>
              <w:t>3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11E9A" w:rsidR="00183461" w:rsidP="00183461" w:rsidRDefault="00183461" w14:paraId="26A332EE" w14:textId="77777777">
            <w:pPr>
              <w:jc w:val="center"/>
              <w:rPr>
                <w:rFonts w:ascii="Century Gothic" w:hAnsi="Century Gothic" w:eastAsia="Century Gothic" w:cs="Century Gothic"/>
                <w:szCs w:val="22"/>
              </w:rPr>
            </w:pPr>
            <w:r w:rsidRPr="00011E9A">
              <w:rPr>
                <w:rFonts w:ascii="Century Gothic" w:hAnsi="Century Gothic" w:eastAsia="Century Gothic" w:cs="Century Gothic"/>
                <w:szCs w:val="22"/>
              </w:rPr>
              <w:t>Encabezado</w:t>
            </w:r>
            <w:r>
              <w:rPr>
                <w:rFonts w:ascii="Century Gothic" w:hAnsi="Century Gothic" w:eastAsia="Century Gothic" w:cs="Century Gothic"/>
                <w:szCs w:val="22"/>
              </w:rPr>
              <w:t xml:space="preserve"> y control de cambios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11E9A" w:rsidR="00183461" w:rsidP="00183461" w:rsidRDefault="00183461" w14:paraId="5DE5A682" w14:textId="77777777">
            <w:pPr>
              <w:jc w:val="both"/>
              <w:rPr>
                <w:rFonts w:ascii="Century Gothic" w:hAnsi="Century Gothic"/>
                <w:szCs w:val="22"/>
              </w:rPr>
            </w:pPr>
            <w:r w:rsidRPr="00011E9A">
              <w:rPr>
                <w:rFonts w:ascii="Century Gothic" w:hAnsi="Century Gothic" w:cs="Arial"/>
                <w:szCs w:val="22"/>
              </w:rPr>
              <w:t xml:space="preserve">Se cambia el encabezado </w:t>
            </w:r>
            <w:r>
              <w:rPr>
                <w:rFonts w:ascii="Century Gothic" w:hAnsi="Century Gothic" w:cs="Arial"/>
                <w:szCs w:val="22"/>
              </w:rPr>
              <w:t xml:space="preserve">y control de cambios </w:t>
            </w:r>
            <w:r w:rsidRPr="00011E9A">
              <w:rPr>
                <w:rFonts w:ascii="Century Gothic" w:hAnsi="Century Gothic" w:cs="Arial"/>
                <w:szCs w:val="22"/>
              </w:rPr>
              <w:t>del procedimiento según los lineamientos del SIG</w:t>
            </w:r>
          </w:p>
        </w:tc>
      </w:tr>
      <w:tr w:rsidRPr="00011E9A" w:rsidR="002F0503" w:rsidTr="002F0503" w14:paraId="4C95FFE0" w14:textId="77777777">
        <w:trPr>
          <w:trHeight w:val="658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11E9A" w:rsidR="002F0503" w:rsidP="009D40D8" w:rsidRDefault="002F0503" w14:paraId="60B13BB3" w14:textId="4113E688">
            <w:pPr>
              <w:jc w:val="center"/>
              <w:rPr>
                <w:rFonts w:ascii="Century Gothic" w:hAnsi="Century Gothic" w:eastAsia="Century Gothic" w:cs="Century Gothic"/>
                <w:szCs w:val="22"/>
              </w:rPr>
            </w:pPr>
            <w:r>
              <w:rPr>
                <w:rFonts w:ascii="Century Gothic" w:hAnsi="Century Gothic" w:eastAsia="Century Gothic" w:cs="Century Gothic"/>
                <w:szCs w:val="22"/>
              </w:rPr>
              <w:t>Abril de 202</w:t>
            </w:r>
            <w:r w:rsidR="006620F7">
              <w:rPr>
                <w:rFonts w:ascii="Century Gothic" w:hAnsi="Century Gothic" w:eastAsia="Century Gothic" w:cs="Century Gothic"/>
                <w:szCs w:val="22"/>
              </w:rPr>
              <w:t>5</w:t>
            </w:r>
          </w:p>
          <w:p w:rsidRPr="00011E9A" w:rsidR="002F0503" w:rsidP="009D40D8" w:rsidRDefault="002F0503" w14:paraId="0A4C3605" w14:textId="77777777">
            <w:pPr>
              <w:jc w:val="center"/>
              <w:rPr>
                <w:rFonts w:ascii="Century Gothic" w:hAnsi="Century Gothic" w:eastAsia="Century Gothic" w:cs="Century Gothic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11E9A" w:rsidR="002F0503" w:rsidP="009D40D8" w:rsidRDefault="002F0503" w14:paraId="28C11830" w14:textId="77777777">
            <w:pPr>
              <w:jc w:val="center"/>
              <w:rPr>
                <w:rFonts w:ascii="Century Gothic" w:hAnsi="Century Gothic" w:eastAsia="Century Gothic" w:cs="Century Gothic"/>
                <w:szCs w:val="22"/>
              </w:rPr>
            </w:pPr>
            <w:r>
              <w:rPr>
                <w:rFonts w:ascii="Century Gothic" w:hAnsi="Century Gothic" w:eastAsia="Century Gothic" w:cs="Century Gothic"/>
                <w:szCs w:val="22"/>
              </w:rPr>
              <w:t>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11E9A" w:rsidR="002F0503" w:rsidP="009D40D8" w:rsidRDefault="00B73194" w14:paraId="12C9B006" w14:textId="31F27D2D">
            <w:pPr>
              <w:jc w:val="center"/>
              <w:rPr>
                <w:rFonts w:ascii="Century Gothic" w:hAnsi="Century Gothic" w:eastAsia="Century Gothic" w:cs="Century Gothic"/>
                <w:szCs w:val="22"/>
              </w:rPr>
            </w:pPr>
            <w:r>
              <w:rPr>
                <w:rFonts w:ascii="Century Gothic" w:hAnsi="Century Gothic" w:eastAsia="Century Gothic" w:cs="Century Gothic"/>
                <w:szCs w:val="22"/>
              </w:rPr>
              <w:t>Todo el documento</w:t>
            </w:r>
          </w:p>
        </w:tc>
        <w:tc>
          <w:tcPr>
            <w:tcW w:w="3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F0503" w:rsidR="009053F2" w:rsidP="00816EE1" w:rsidRDefault="00BF52FA" w14:paraId="6BB2FCB8" w14:textId="694FE4B3">
            <w:pPr>
              <w:jc w:val="both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Se modifica la resolución 1401 de 2007 descripción en el formato, se retira el decreto 1443 de 2014 y se agrega el decreto 1</w:t>
            </w:r>
            <w:r w:rsidR="008B0D16">
              <w:rPr>
                <w:rFonts w:ascii="Century Gothic" w:hAnsi="Century Gothic" w:cs="Arial"/>
                <w:szCs w:val="22"/>
              </w:rPr>
              <w:t>0</w:t>
            </w:r>
            <w:r>
              <w:rPr>
                <w:rFonts w:ascii="Century Gothic" w:hAnsi="Century Gothic" w:cs="Arial"/>
                <w:szCs w:val="22"/>
              </w:rPr>
              <w:t xml:space="preserve">72 de </w:t>
            </w:r>
            <w:r w:rsidR="00735CD2">
              <w:rPr>
                <w:rFonts w:ascii="Century Gothic" w:hAnsi="Century Gothic" w:cs="Arial"/>
                <w:szCs w:val="22"/>
              </w:rPr>
              <w:t xml:space="preserve">2015, </w:t>
            </w:r>
            <w:r w:rsidR="00816EE1">
              <w:rPr>
                <w:rFonts w:ascii="Century Gothic" w:hAnsi="Century Gothic" w:cs="Arial"/>
                <w:szCs w:val="22"/>
              </w:rPr>
              <w:t>c</w:t>
            </w:r>
            <w:r w:rsidR="00735CD2">
              <w:rPr>
                <w:rFonts w:ascii="Century Gothic" w:hAnsi="Century Gothic" w:cs="Arial"/>
                <w:szCs w:val="22"/>
              </w:rPr>
              <w:t>lasificación de los riesgos, evaluación y valoración de los riesgos</w:t>
            </w:r>
            <w:r w:rsidRPr="006620F7" w:rsidR="001454AE">
              <w:rPr>
                <w:rFonts w:ascii="Century Gothic" w:hAnsi="Century Gothic" w:cs="Arial"/>
                <w:szCs w:val="22"/>
              </w:rPr>
              <w:t>,</w:t>
            </w:r>
            <w:r w:rsidR="001454AE">
              <w:rPr>
                <w:rFonts w:ascii="Century Gothic" w:hAnsi="Century Gothic" w:cs="Arial"/>
                <w:szCs w:val="22"/>
              </w:rPr>
              <w:t xml:space="preserve"> </w:t>
            </w:r>
            <w:r w:rsidRPr="001454AE" w:rsidR="001454AE">
              <w:rPr>
                <w:rFonts w:ascii="Century Gothic" w:hAnsi="Century Gothic" w:cs="Arial"/>
                <w:szCs w:val="22"/>
              </w:rPr>
              <w:t>determinación de controles</w:t>
            </w:r>
            <w:r w:rsidR="00816EE1">
              <w:rPr>
                <w:rFonts w:ascii="Century Gothic" w:hAnsi="Century Gothic" w:cs="Arial"/>
                <w:szCs w:val="22"/>
              </w:rPr>
              <w:t xml:space="preserve">. Se incluye el alcance a los </w:t>
            </w:r>
            <w:r w:rsidR="00667AC8">
              <w:rPr>
                <w:rFonts w:ascii="Century Gothic" w:hAnsi="Century Gothic" w:cs="Arial"/>
                <w:szCs w:val="22"/>
              </w:rPr>
              <w:t>estudiantes</w:t>
            </w:r>
            <w:r w:rsidR="00816EE1">
              <w:rPr>
                <w:rFonts w:ascii="Century Gothic" w:hAnsi="Century Gothic" w:cs="Arial"/>
                <w:szCs w:val="22"/>
              </w:rPr>
              <w:t xml:space="preserve"> en práctica. Se elimina la NTC OSHAS 18001</w:t>
            </w:r>
          </w:p>
        </w:tc>
      </w:tr>
    </w:tbl>
    <w:p w:rsidRPr="00011E9A" w:rsidR="007A7E16" w:rsidRDefault="007A7E16" w14:paraId="4C4391A1" w14:textId="77777777">
      <w:pPr>
        <w:rPr>
          <w:rFonts w:ascii="Century Gothic" w:hAnsi="Century Gothic" w:cs="Calibri"/>
          <w:szCs w:val="22"/>
        </w:rPr>
      </w:pPr>
    </w:p>
    <w:p w:rsidRPr="00011E9A" w:rsidR="00610361" w:rsidP="00183461" w:rsidRDefault="00610361" w14:paraId="5736BE55" w14:textId="77777777">
      <w:pPr>
        <w:rPr>
          <w:rFonts w:ascii="Century Gothic" w:hAnsi="Century Gothic" w:cs="Calibri"/>
          <w:szCs w:val="22"/>
        </w:rPr>
      </w:pPr>
    </w:p>
    <w:sectPr w:rsidRPr="00011E9A" w:rsidR="00610361">
      <w:headerReference w:type="default" r:id="rId8"/>
      <w:pgSz w:w="12242" w:h="15842" w:orient="portrait" w:code="1"/>
      <w:pgMar w:top="2268" w:right="1701" w:bottom="1701" w:left="2268" w:header="720" w:footer="720" w:gutter="0"/>
      <w:cols w:space="720"/>
      <w:footerReference w:type="default" r:id="R1d7daed2e1654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662B" w:rsidRDefault="0076662B" w14:paraId="4F234EDD" w14:textId="77777777">
      <w:r>
        <w:separator/>
      </w:r>
    </w:p>
  </w:endnote>
  <w:endnote w:type="continuationSeparator" w:id="0">
    <w:p w:rsidR="0076662B" w:rsidRDefault="0076662B" w14:paraId="33E2C7C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 Narrow">
    <w:altName w:val="Arial"/>
    <w:charset w:val="00"/>
    <w:family w:val="swiss"/>
    <w:pitch w:val="variable"/>
  </w:font>
  <w:font w:name="Noto Sans Mono CJK JP Bold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755"/>
      <w:gridCol w:w="2755"/>
      <w:gridCol w:w="2755"/>
    </w:tblGrid>
    <w:tr w:rsidR="3CD00EF0" w:rsidTr="3CD00EF0" w14:paraId="02A658C6">
      <w:trPr>
        <w:trHeight w:val="300"/>
      </w:trPr>
      <w:tc>
        <w:tcPr>
          <w:tcW w:w="2755" w:type="dxa"/>
          <w:tcMar/>
        </w:tcPr>
        <w:p w:rsidR="3CD00EF0" w:rsidP="3CD00EF0" w:rsidRDefault="3CD00EF0" w14:paraId="24A7C66A" w14:textId="0C173155">
          <w:pPr>
            <w:pStyle w:val="Encabezado"/>
            <w:bidi w:val="0"/>
            <w:ind w:left="-115"/>
            <w:jc w:val="left"/>
          </w:pPr>
        </w:p>
      </w:tc>
      <w:tc>
        <w:tcPr>
          <w:tcW w:w="2755" w:type="dxa"/>
          <w:tcMar/>
        </w:tcPr>
        <w:p w:rsidR="3CD00EF0" w:rsidP="3CD00EF0" w:rsidRDefault="3CD00EF0" w14:paraId="63DC2720" w14:textId="75A3B1EC">
          <w:pPr>
            <w:pStyle w:val="Encabezado"/>
            <w:bidi w:val="0"/>
            <w:jc w:val="center"/>
          </w:pPr>
        </w:p>
      </w:tc>
      <w:tc>
        <w:tcPr>
          <w:tcW w:w="2755" w:type="dxa"/>
          <w:tcMar/>
        </w:tcPr>
        <w:p w:rsidR="3CD00EF0" w:rsidP="3CD00EF0" w:rsidRDefault="3CD00EF0" w14:paraId="1F63053B" w14:textId="3C66E9A9">
          <w:pPr>
            <w:pStyle w:val="Encabezado"/>
            <w:bidi w:val="0"/>
            <w:ind w:right="-115"/>
            <w:jc w:val="right"/>
          </w:pPr>
        </w:p>
      </w:tc>
    </w:tr>
  </w:tbl>
  <w:p w:rsidR="3CD00EF0" w:rsidP="3CD00EF0" w:rsidRDefault="3CD00EF0" w14:paraId="041C85B9" w14:textId="0599BBCC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662B" w:rsidRDefault="0076662B" w14:paraId="42C6F79B" w14:textId="77777777">
      <w:r>
        <w:separator/>
      </w:r>
    </w:p>
  </w:footnote>
  <w:footnote w:type="continuationSeparator" w:id="0">
    <w:p w:rsidR="0076662B" w:rsidRDefault="0076662B" w14:paraId="6B79D05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720CD" w:rsidRDefault="00A720CD" w14:paraId="507AE968" w14:textId="77777777">
    <w:pPr>
      <w:pStyle w:val="Encabezado"/>
    </w:pPr>
  </w:p>
  <w:tbl>
    <w:tblPr>
      <w:tblW w:w="10409" w:type="dxa"/>
      <w:tblInd w:w="-1357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Pr="0000373F" w:rsidR="00F311F6" w14:paraId="17AF877A" w14:textId="77777777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:rsidRPr="0000373F" w:rsidR="00F311F6" w:rsidP="00F311F6" w:rsidRDefault="00FA5E37" w14:paraId="1659136D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Cs w:val="22"/>
            </w:rPr>
          </w:pPr>
          <w:r w:rsidRPr="006D3E43">
            <w:rPr>
              <w:noProof/>
              <w:szCs w:val="22"/>
              <w:lang w:val="es-CO" w:eastAsia="es-CO"/>
            </w:rPr>
            <w:drawing>
              <wp:inline distT="0" distB="0" distL="0" distR="0" wp14:anchorId="360DEE80" wp14:editId="4F837B57">
                <wp:extent cx="1533525" cy="723900"/>
                <wp:effectExtent l="0" t="0" r="0" b="0"/>
                <wp:docPr id="17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:rsidRPr="00962FB2" w:rsidR="00F311F6" w:rsidP="00183461" w:rsidRDefault="00F311F6" w14:paraId="724AEB80" w14:textId="77777777">
          <w:pPr>
            <w:ind w:hanging="2"/>
            <w:jc w:val="center"/>
            <w:rPr>
              <w:rFonts w:ascii="Century Gothic" w:hAnsi="Century Gothic" w:eastAsia="Century Gothic" w:cs="Century Gothic"/>
              <w:b/>
              <w:szCs w:val="22"/>
            </w:rPr>
          </w:pPr>
          <w:r>
            <w:rPr>
              <w:rFonts w:ascii="Century Gothic" w:hAnsi="Century Gothic" w:eastAsia="Century Gothic" w:cs="Century Gothic"/>
              <w:b/>
              <w:szCs w:val="22"/>
            </w:rPr>
            <w:t xml:space="preserve">GESTIÓN DE TALENTO HUMANO </w:t>
          </w:r>
        </w:p>
      </w:tc>
      <w:tc>
        <w:tcPr>
          <w:tcW w:w="1276" w:type="dxa"/>
          <w:vAlign w:val="center"/>
        </w:tcPr>
        <w:p w:rsidRPr="0000373F" w:rsidR="00F311F6" w:rsidP="00F311F6" w:rsidRDefault="00F311F6" w14:paraId="3F398277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hAnsi="Century Gothic" w:eastAsia="Century Gothic" w:cs="Century Gothic"/>
              <w:color w:val="000000"/>
              <w:szCs w:val="22"/>
            </w:rPr>
          </w:pPr>
          <w:r w:rsidRPr="0000373F">
            <w:rPr>
              <w:rFonts w:ascii="Century Gothic" w:hAnsi="Century Gothic" w:eastAsia="Century Gothic" w:cs="Century Gothic"/>
              <w:color w:val="000000"/>
              <w:szCs w:val="22"/>
            </w:rPr>
            <w:t>Código:</w:t>
          </w:r>
        </w:p>
      </w:tc>
      <w:tc>
        <w:tcPr>
          <w:tcW w:w="1275" w:type="dxa"/>
          <w:vAlign w:val="center"/>
        </w:tcPr>
        <w:p w:rsidRPr="00936A30" w:rsidR="00F311F6" w:rsidP="00F311F6" w:rsidRDefault="00F311F6" w14:paraId="1C4ED78A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hAnsi="Century Gothic" w:eastAsia="Century Gothic" w:cs="Century Gothic"/>
              <w:color w:val="000000"/>
              <w:szCs w:val="22"/>
            </w:rPr>
          </w:pPr>
          <w:r w:rsidRPr="00936A30">
            <w:rPr>
              <w:rFonts w:ascii="Century Gothic" w:hAnsi="Century Gothic" w:eastAsia="Century Gothic" w:cs="Century Gothic"/>
              <w:color w:val="000000"/>
              <w:szCs w:val="22"/>
            </w:rPr>
            <w:t>GTH-P-</w:t>
          </w:r>
          <w:r>
            <w:rPr>
              <w:rFonts w:ascii="Century Gothic" w:hAnsi="Century Gothic" w:eastAsia="Century Gothic" w:cs="Century Gothic"/>
              <w:color w:val="000000"/>
              <w:szCs w:val="22"/>
            </w:rPr>
            <w:t>13</w:t>
          </w:r>
        </w:p>
      </w:tc>
    </w:tr>
    <w:tr w:rsidRPr="0000373F" w:rsidR="00F311F6" w14:paraId="7A4BA6BA" w14:textId="77777777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:rsidRPr="0000373F" w:rsidR="00F311F6" w:rsidP="00F311F6" w:rsidRDefault="00F311F6" w14:paraId="43ED0B97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Cs w:val="22"/>
              <w:lang w:val="es-CO" w:eastAsia="es-CO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:rsidRPr="0000373F" w:rsidR="00F311F6" w:rsidP="00F311F6" w:rsidRDefault="00011E9A" w14:paraId="77E28980" w14:textId="504FA90E">
          <w:pPr>
            <w:ind w:hanging="2"/>
            <w:jc w:val="center"/>
            <w:rPr>
              <w:rFonts w:ascii="Century Gothic" w:hAnsi="Century Gothic" w:eastAsia="Century Gothic" w:cs="Century Gothic"/>
              <w:szCs w:val="22"/>
            </w:rPr>
          </w:pPr>
          <w:r>
            <w:rPr>
              <w:rFonts w:ascii="Century Gothic" w:hAnsi="Century Gothic" w:eastAsia="Century Gothic" w:cs="Century Gothic"/>
              <w:szCs w:val="22"/>
            </w:rPr>
            <w:t>PROCEDIMIENTO PARA IDENTIFICACI</w:t>
          </w:r>
          <w:r w:rsidR="00667AC8">
            <w:rPr>
              <w:rFonts w:ascii="Century Gothic" w:hAnsi="Century Gothic" w:eastAsia="Century Gothic" w:cs="Century Gothic"/>
              <w:szCs w:val="22"/>
            </w:rPr>
            <w:t>Ó</w:t>
          </w:r>
          <w:r>
            <w:rPr>
              <w:rFonts w:ascii="Century Gothic" w:hAnsi="Century Gothic" w:eastAsia="Century Gothic" w:cs="Century Gothic"/>
              <w:szCs w:val="22"/>
            </w:rPr>
            <w:t>N DE PELIGROS, EVALUACIÓN Y VALORACIÓN DEL RIESGO</w:t>
          </w:r>
        </w:p>
      </w:tc>
      <w:tc>
        <w:tcPr>
          <w:tcW w:w="1276" w:type="dxa"/>
          <w:vAlign w:val="center"/>
        </w:tcPr>
        <w:p w:rsidRPr="0000373F" w:rsidR="00F311F6" w:rsidP="00F311F6" w:rsidRDefault="00F311F6" w14:paraId="48C1F80C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hAnsi="Century Gothic" w:eastAsia="Century Gothic" w:cs="Century Gothic"/>
              <w:color w:val="000000"/>
              <w:szCs w:val="22"/>
            </w:rPr>
          </w:pPr>
          <w:r w:rsidRPr="0000373F">
            <w:rPr>
              <w:rFonts w:ascii="Century Gothic" w:hAnsi="Century Gothic" w:eastAsia="Century Gothic" w:cs="Century Gothic"/>
              <w:color w:val="000000"/>
              <w:szCs w:val="22"/>
            </w:rPr>
            <w:t>Versión:</w:t>
          </w:r>
        </w:p>
      </w:tc>
      <w:tc>
        <w:tcPr>
          <w:tcW w:w="1275" w:type="dxa"/>
          <w:vAlign w:val="center"/>
        </w:tcPr>
        <w:p w:rsidRPr="00936A30" w:rsidR="00F311F6" w:rsidP="00F311F6" w:rsidRDefault="00B73194" w14:paraId="5455CAA3" w14:textId="20F23B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hAnsi="Century Gothic" w:eastAsia="Century Gothic" w:cs="Century Gothic"/>
              <w:color w:val="000000"/>
              <w:szCs w:val="22"/>
            </w:rPr>
          </w:pPr>
          <w:r>
            <w:rPr>
              <w:rFonts w:ascii="Century Gothic" w:hAnsi="Century Gothic" w:eastAsia="Century Gothic" w:cs="Century Gothic"/>
              <w:szCs w:val="22"/>
            </w:rPr>
            <w:t>4</w:t>
          </w:r>
        </w:p>
      </w:tc>
    </w:tr>
    <w:tr w:rsidRPr="0000373F" w:rsidR="00F311F6" w14:paraId="59FBF524" w14:textId="77777777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:rsidRPr="0000373F" w:rsidR="00F311F6" w:rsidP="00F311F6" w:rsidRDefault="00F311F6" w14:paraId="434833C4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Cs w:val="22"/>
              <w:lang w:val="es-CO" w:eastAsia="es-CO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:rsidRPr="0000373F" w:rsidR="00F311F6" w:rsidP="00F311F6" w:rsidRDefault="00F311F6" w14:paraId="43F6CC55" w14:textId="77777777">
          <w:pPr>
            <w:ind w:hanging="2"/>
            <w:jc w:val="center"/>
            <w:rPr>
              <w:rFonts w:ascii="Century Gothic" w:hAnsi="Century Gothic" w:eastAsia="Century Gothic" w:cs="Century Gothic"/>
              <w:b/>
              <w:szCs w:val="22"/>
            </w:rPr>
          </w:pPr>
        </w:p>
      </w:tc>
      <w:tc>
        <w:tcPr>
          <w:tcW w:w="1276" w:type="dxa"/>
          <w:vAlign w:val="center"/>
        </w:tcPr>
        <w:p w:rsidRPr="0000373F" w:rsidR="00F311F6" w:rsidP="00F311F6" w:rsidRDefault="00F311F6" w14:paraId="6E09A275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hAnsi="Century Gothic" w:eastAsia="Century Gothic" w:cs="Century Gothic"/>
              <w:color w:val="000000"/>
              <w:szCs w:val="22"/>
            </w:rPr>
          </w:pPr>
          <w:r w:rsidRPr="0000373F">
            <w:rPr>
              <w:rFonts w:ascii="Century Gothic" w:hAnsi="Century Gothic" w:eastAsia="Century Gothic" w:cs="Century Gothic"/>
              <w:color w:val="000000"/>
              <w:szCs w:val="22"/>
            </w:rPr>
            <w:t>Página:</w:t>
          </w:r>
        </w:p>
      </w:tc>
      <w:tc>
        <w:tcPr>
          <w:tcW w:w="1275" w:type="dxa"/>
          <w:vAlign w:val="center"/>
        </w:tcPr>
        <w:p w:rsidRPr="0000373F" w:rsidR="00F311F6" w:rsidP="00F311F6" w:rsidRDefault="00F311F6" w14:paraId="02AA4A95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hAnsi="Century Gothic" w:eastAsia="Century Gothic" w:cs="Century Gothic"/>
              <w:color w:val="000000"/>
              <w:szCs w:val="22"/>
            </w:rPr>
          </w:pPr>
          <w:r w:rsidRPr="0000373F">
            <w:rPr>
              <w:rFonts w:ascii="Century Gothic" w:hAnsi="Century Gothic" w:eastAsia="Century Gothic" w:cs="Century Gothic"/>
              <w:color w:val="000000"/>
              <w:szCs w:val="22"/>
            </w:rPr>
            <w:fldChar w:fldCharType="begin"/>
          </w:r>
          <w:r w:rsidRPr="0000373F">
            <w:rPr>
              <w:rFonts w:ascii="Century Gothic" w:hAnsi="Century Gothic" w:eastAsia="Century Gothic" w:cs="Century Gothic"/>
              <w:color w:val="000000"/>
              <w:szCs w:val="22"/>
            </w:rPr>
            <w:instrText>PAGE</w:instrText>
          </w:r>
          <w:r w:rsidRPr="0000373F">
            <w:rPr>
              <w:rFonts w:ascii="Century Gothic" w:hAnsi="Century Gothic" w:eastAsia="Century Gothic" w:cs="Century Gothic"/>
              <w:color w:val="000000"/>
              <w:szCs w:val="22"/>
            </w:rPr>
            <w:fldChar w:fldCharType="separate"/>
          </w:r>
          <w:r w:rsidR="008F4D36">
            <w:rPr>
              <w:rFonts w:ascii="Century Gothic" w:hAnsi="Century Gothic" w:eastAsia="Century Gothic" w:cs="Century Gothic"/>
              <w:noProof/>
              <w:color w:val="000000"/>
              <w:szCs w:val="22"/>
            </w:rPr>
            <w:t>10</w:t>
          </w:r>
          <w:r w:rsidRPr="0000373F">
            <w:rPr>
              <w:rFonts w:ascii="Century Gothic" w:hAnsi="Century Gothic" w:eastAsia="Century Gothic" w:cs="Century Gothic"/>
              <w:color w:val="000000"/>
              <w:szCs w:val="22"/>
            </w:rPr>
            <w:fldChar w:fldCharType="end"/>
          </w:r>
          <w:r w:rsidRPr="0000373F">
            <w:rPr>
              <w:rFonts w:ascii="Century Gothic" w:hAnsi="Century Gothic" w:eastAsia="Century Gothic" w:cs="Century Gothic"/>
              <w:color w:val="000000"/>
              <w:szCs w:val="22"/>
            </w:rPr>
            <w:t xml:space="preserve"> de </w:t>
          </w:r>
          <w:r w:rsidRPr="0000373F">
            <w:rPr>
              <w:rFonts w:ascii="Century Gothic" w:hAnsi="Century Gothic" w:eastAsia="Century Gothic" w:cs="Century Gothic"/>
              <w:color w:val="000000"/>
              <w:szCs w:val="22"/>
            </w:rPr>
            <w:fldChar w:fldCharType="begin"/>
          </w:r>
          <w:r w:rsidRPr="0000373F">
            <w:rPr>
              <w:rFonts w:ascii="Century Gothic" w:hAnsi="Century Gothic" w:eastAsia="Century Gothic" w:cs="Century Gothic"/>
              <w:color w:val="000000"/>
              <w:szCs w:val="22"/>
            </w:rPr>
            <w:instrText>NUMPAGES</w:instrText>
          </w:r>
          <w:r w:rsidRPr="0000373F">
            <w:rPr>
              <w:rFonts w:ascii="Century Gothic" w:hAnsi="Century Gothic" w:eastAsia="Century Gothic" w:cs="Century Gothic"/>
              <w:color w:val="000000"/>
              <w:szCs w:val="22"/>
            </w:rPr>
            <w:fldChar w:fldCharType="separate"/>
          </w:r>
          <w:r w:rsidR="008F4D36">
            <w:rPr>
              <w:rFonts w:ascii="Century Gothic" w:hAnsi="Century Gothic" w:eastAsia="Century Gothic" w:cs="Century Gothic"/>
              <w:noProof/>
              <w:color w:val="000000"/>
              <w:szCs w:val="22"/>
            </w:rPr>
            <w:t>11</w:t>
          </w:r>
          <w:r w:rsidRPr="0000373F">
            <w:rPr>
              <w:rFonts w:ascii="Century Gothic" w:hAnsi="Century Gothic" w:eastAsia="Century Gothic" w:cs="Century Gothic"/>
              <w:color w:val="000000"/>
              <w:szCs w:val="22"/>
            </w:rPr>
            <w:fldChar w:fldCharType="end"/>
          </w:r>
        </w:p>
      </w:tc>
    </w:tr>
  </w:tbl>
  <w:p w:rsidR="00F311F6" w:rsidP="00F311F6" w:rsidRDefault="00F311F6" w14:paraId="31F85D11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0630F"/>
    <w:multiLevelType w:val="hybridMultilevel"/>
    <w:tmpl w:val="1F50879A"/>
    <w:lvl w:ilvl="0" w:tplc="B964C24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  <w:lvl w:ilvl="1" w:tplc="CE70182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  <w:lvl w:ilvl="2" w:tplc="FBFEC22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/>
      </w:rPr>
    </w:lvl>
    <w:lvl w:ilvl="3" w:tplc="D800028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/>
      </w:rPr>
    </w:lvl>
    <w:lvl w:ilvl="4" w:tplc="7D1AF1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Times New Roman" w:hAnsi="Times New Roman"/>
      </w:rPr>
    </w:lvl>
    <w:lvl w:ilvl="5" w:tplc="1B085B6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Times New Roman" w:hAnsi="Times New Roman"/>
      </w:rPr>
    </w:lvl>
    <w:lvl w:ilvl="6" w:tplc="1D3841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Times New Roman" w:hAnsi="Times New Roman"/>
      </w:rPr>
    </w:lvl>
    <w:lvl w:ilvl="7" w:tplc="8FC296E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Times New Roman" w:hAnsi="Times New Roman"/>
      </w:rPr>
    </w:lvl>
    <w:lvl w:ilvl="8" w:tplc="4AD8D69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Times New Roman" w:hAnsi="Times New Roman"/>
      </w:rPr>
    </w:lvl>
  </w:abstractNum>
  <w:abstractNum w:abstractNumId="1" w15:restartNumberingAfterBreak="0">
    <w:nsid w:val="0A231865"/>
    <w:multiLevelType w:val="hybridMultilevel"/>
    <w:tmpl w:val="20DCE988"/>
    <w:lvl w:ilvl="0" w:tplc="82904BF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eastAsia="Times New Roman" w:cs="Calibri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26224F"/>
    <w:multiLevelType w:val="hybridMultilevel"/>
    <w:tmpl w:val="1DE0A1D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F359E6"/>
    <w:multiLevelType w:val="hybridMultilevel"/>
    <w:tmpl w:val="2A56B024"/>
    <w:lvl w:ilvl="0" w:tplc="C090DD8C">
      <w:start w:val="1"/>
      <w:numFmt w:val="decimal"/>
      <w:lvlText w:val="%1."/>
      <w:lvlJc w:val="left"/>
      <w:pPr>
        <w:ind w:left="529" w:hanging="411"/>
      </w:pPr>
      <w:rPr>
        <w:rFonts w:hint="default" w:ascii="Liberation Sans Narrow" w:hAnsi="Liberation Sans Narrow" w:eastAsia="Liberation Sans Narrow" w:cs="Liberation Sans Narrow"/>
        <w:b/>
        <w:bCs/>
        <w:w w:val="100"/>
        <w:sz w:val="22"/>
        <w:szCs w:val="22"/>
        <w:lang w:val="es-ES" w:eastAsia="en-US" w:bidi="ar-SA"/>
      </w:rPr>
    </w:lvl>
    <w:lvl w:ilvl="1" w:tplc="017EA4A6">
      <w:numFmt w:val="bullet"/>
      <w:lvlText w:val="-"/>
      <w:lvlJc w:val="left"/>
      <w:pPr>
        <w:ind w:left="838" w:hanging="360"/>
      </w:pPr>
      <w:rPr>
        <w:rFonts w:hint="default" w:ascii="Liberation Sans Narrow" w:hAnsi="Liberation Sans Narrow" w:eastAsia="Liberation Sans Narrow" w:cs="Liberation Sans Narrow"/>
        <w:w w:val="100"/>
        <w:sz w:val="22"/>
        <w:szCs w:val="22"/>
        <w:lang w:val="es-ES" w:eastAsia="en-US" w:bidi="ar-SA"/>
      </w:rPr>
    </w:lvl>
    <w:lvl w:ilvl="2" w:tplc="1B4EE45C">
      <w:numFmt w:val="bullet"/>
      <w:lvlText w:val="•"/>
      <w:lvlJc w:val="left"/>
      <w:pPr>
        <w:ind w:left="1848" w:hanging="360"/>
      </w:pPr>
      <w:rPr>
        <w:rFonts w:hint="default"/>
        <w:lang w:val="es-ES" w:eastAsia="en-US" w:bidi="ar-SA"/>
      </w:rPr>
    </w:lvl>
    <w:lvl w:ilvl="3" w:tplc="62E2E2C0">
      <w:numFmt w:val="bullet"/>
      <w:lvlText w:val="•"/>
      <w:lvlJc w:val="left"/>
      <w:pPr>
        <w:ind w:left="2857" w:hanging="360"/>
      </w:pPr>
      <w:rPr>
        <w:rFonts w:hint="default"/>
        <w:lang w:val="es-ES" w:eastAsia="en-US" w:bidi="ar-SA"/>
      </w:rPr>
    </w:lvl>
    <w:lvl w:ilvl="4" w:tplc="6F6029B0">
      <w:numFmt w:val="bullet"/>
      <w:lvlText w:val="•"/>
      <w:lvlJc w:val="left"/>
      <w:pPr>
        <w:ind w:left="3866" w:hanging="360"/>
      </w:pPr>
      <w:rPr>
        <w:rFonts w:hint="default"/>
        <w:lang w:val="es-ES" w:eastAsia="en-US" w:bidi="ar-SA"/>
      </w:rPr>
    </w:lvl>
    <w:lvl w:ilvl="5" w:tplc="C18E0548">
      <w:numFmt w:val="bullet"/>
      <w:lvlText w:val="•"/>
      <w:lvlJc w:val="left"/>
      <w:pPr>
        <w:ind w:left="4875" w:hanging="360"/>
      </w:pPr>
      <w:rPr>
        <w:rFonts w:hint="default"/>
        <w:lang w:val="es-ES" w:eastAsia="en-US" w:bidi="ar-SA"/>
      </w:rPr>
    </w:lvl>
    <w:lvl w:ilvl="6" w:tplc="1E748974">
      <w:numFmt w:val="bullet"/>
      <w:lvlText w:val="•"/>
      <w:lvlJc w:val="left"/>
      <w:pPr>
        <w:ind w:left="5884" w:hanging="360"/>
      </w:pPr>
      <w:rPr>
        <w:rFonts w:hint="default"/>
        <w:lang w:val="es-ES" w:eastAsia="en-US" w:bidi="ar-SA"/>
      </w:rPr>
    </w:lvl>
    <w:lvl w:ilvl="7" w:tplc="B7722FA2">
      <w:numFmt w:val="bullet"/>
      <w:lvlText w:val="•"/>
      <w:lvlJc w:val="left"/>
      <w:pPr>
        <w:ind w:left="6893" w:hanging="360"/>
      </w:pPr>
      <w:rPr>
        <w:rFonts w:hint="default"/>
        <w:lang w:val="es-ES" w:eastAsia="en-US" w:bidi="ar-SA"/>
      </w:rPr>
    </w:lvl>
    <w:lvl w:ilvl="8" w:tplc="C24A40D8">
      <w:numFmt w:val="bullet"/>
      <w:lvlText w:val="•"/>
      <w:lvlJc w:val="left"/>
      <w:pPr>
        <w:ind w:left="790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3AD15FD"/>
    <w:multiLevelType w:val="hybridMultilevel"/>
    <w:tmpl w:val="5DD64E30"/>
    <w:lvl w:ilvl="0" w:tplc="1F66D6F4">
      <w:numFmt w:val="bullet"/>
      <w:lvlText w:val="-"/>
      <w:lvlJc w:val="left"/>
      <w:pPr>
        <w:ind w:left="906" w:hanging="360"/>
      </w:pPr>
      <w:rPr>
        <w:rFonts w:hint="default" w:ascii="Noto Sans Mono CJK JP Bold" w:hAnsi="Noto Sans Mono CJK JP Bold" w:eastAsia="Noto Sans Mono CJK JP Bold" w:cs="Noto Sans Mono CJK JP Bold"/>
        <w:w w:val="100"/>
        <w:sz w:val="22"/>
        <w:szCs w:val="22"/>
        <w:lang w:val="es-ES" w:eastAsia="en-US" w:bidi="ar-SA"/>
      </w:rPr>
    </w:lvl>
    <w:lvl w:ilvl="1" w:tplc="10F29586">
      <w:numFmt w:val="bullet"/>
      <w:lvlText w:val="•"/>
      <w:lvlJc w:val="left"/>
      <w:pPr>
        <w:ind w:left="1802" w:hanging="360"/>
      </w:pPr>
      <w:rPr>
        <w:rFonts w:hint="default"/>
        <w:lang w:val="es-ES" w:eastAsia="en-US" w:bidi="ar-SA"/>
      </w:rPr>
    </w:lvl>
    <w:lvl w:ilvl="2" w:tplc="DB3631FC">
      <w:numFmt w:val="bullet"/>
      <w:lvlText w:val="•"/>
      <w:lvlJc w:val="left"/>
      <w:pPr>
        <w:ind w:left="2704" w:hanging="360"/>
      </w:pPr>
      <w:rPr>
        <w:rFonts w:hint="default"/>
        <w:lang w:val="es-ES" w:eastAsia="en-US" w:bidi="ar-SA"/>
      </w:rPr>
    </w:lvl>
    <w:lvl w:ilvl="3" w:tplc="D5E088F4">
      <w:numFmt w:val="bullet"/>
      <w:lvlText w:val="•"/>
      <w:lvlJc w:val="left"/>
      <w:pPr>
        <w:ind w:left="3606" w:hanging="360"/>
      </w:pPr>
      <w:rPr>
        <w:rFonts w:hint="default"/>
        <w:lang w:val="es-ES" w:eastAsia="en-US" w:bidi="ar-SA"/>
      </w:rPr>
    </w:lvl>
    <w:lvl w:ilvl="4" w:tplc="A0185818">
      <w:numFmt w:val="bullet"/>
      <w:lvlText w:val="•"/>
      <w:lvlJc w:val="left"/>
      <w:pPr>
        <w:ind w:left="4508" w:hanging="360"/>
      </w:pPr>
      <w:rPr>
        <w:rFonts w:hint="default"/>
        <w:lang w:val="es-ES" w:eastAsia="en-US" w:bidi="ar-SA"/>
      </w:rPr>
    </w:lvl>
    <w:lvl w:ilvl="5" w:tplc="28E8BB7C">
      <w:numFmt w:val="bullet"/>
      <w:lvlText w:val="•"/>
      <w:lvlJc w:val="left"/>
      <w:pPr>
        <w:ind w:left="5410" w:hanging="360"/>
      </w:pPr>
      <w:rPr>
        <w:rFonts w:hint="default"/>
        <w:lang w:val="es-ES" w:eastAsia="en-US" w:bidi="ar-SA"/>
      </w:rPr>
    </w:lvl>
    <w:lvl w:ilvl="6" w:tplc="3D1CA3D6">
      <w:numFmt w:val="bullet"/>
      <w:lvlText w:val="•"/>
      <w:lvlJc w:val="left"/>
      <w:pPr>
        <w:ind w:left="6312" w:hanging="360"/>
      </w:pPr>
      <w:rPr>
        <w:rFonts w:hint="default"/>
        <w:lang w:val="es-ES" w:eastAsia="en-US" w:bidi="ar-SA"/>
      </w:rPr>
    </w:lvl>
    <w:lvl w:ilvl="7" w:tplc="E550AE68">
      <w:numFmt w:val="bullet"/>
      <w:lvlText w:val="•"/>
      <w:lvlJc w:val="left"/>
      <w:pPr>
        <w:ind w:left="7214" w:hanging="360"/>
      </w:pPr>
      <w:rPr>
        <w:rFonts w:hint="default"/>
        <w:lang w:val="es-ES" w:eastAsia="en-US" w:bidi="ar-SA"/>
      </w:rPr>
    </w:lvl>
    <w:lvl w:ilvl="8" w:tplc="77E05E88">
      <w:numFmt w:val="bullet"/>
      <w:lvlText w:val="•"/>
      <w:lvlJc w:val="left"/>
      <w:pPr>
        <w:ind w:left="8116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85227CB"/>
    <w:multiLevelType w:val="hybridMultilevel"/>
    <w:tmpl w:val="225EBEB4"/>
    <w:lvl w:ilvl="0" w:tplc="0C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A223BE3"/>
    <w:multiLevelType w:val="hybridMultilevel"/>
    <w:tmpl w:val="F322FFB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EE5988"/>
    <w:multiLevelType w:val="hybridMultilevel"/>
    <w:tmpl w:val="FE72E6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99A345A"/>
    <w:multiLevelType w:val="hybridMultilevel"/>
    <w:tmpl w:val="3692D3CC"/>
    <w:lvl w:ilvl="0" w:tplc="BAEC97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  <w:lvl w:ilvl="1" w:tplc="BCCED2E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  <w:lvl w:ilvl="2" w:tplc="B5B20C1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/>
      </w:rPr>
    </w:lvl>
    <w:lvl w:ilvl="3" w:tplc="5ED8237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/>
      </w:rPr>
    </w:lvl>
    <w:lvl w:ilvl="4" w:tplc="AA3A18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Times New Roman" w:hAnsi="Times New Roman"/>
      </w:rPr>
    </w:lvl>
    <w:lvl w:ilvl="5" w:tplc="6706B2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Times New Roman" w:hAnsi="Times New Roman"/>
      </w:rPr>
    </w:lvl>
    <w:lvl w:ilvl="6" w:tplc="CAA496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Times New Roman" w:hAnsi="Times New Roman"/>
      </w:rPr>
    </w:lvl>
    <w:lvl w:ilvl="7" w:tplc="B3486E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Times New Roman" w:hAnsi="Times New Roman"/>
      </w:rPr>
    </w:lvl>
    <w:lvl w:ilvl="8" w:tplc="E49249B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Times New Roman" w:hAnsi="Times New Roman"/>
      </w:rPr>
    </w:lvl>
  </w:abstractNum>
  <w:abstractNum w:abstractNumId="9" w15:restartNumberingAfterBreak="0">
    <w:nsid w:val="31EB3AAA"/>
    <w:multiLevelType w:val="hybridMultilevel"/>
    <w:tmpl w:val="CB68EA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8E61DF6"/>
    <w:multiLevelType w:val="hybridMultilevel"/>
    <w:tmpl w:val="42CA89B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E8372CF"/>
    <w:multiLevelType w:val="hybridMultilevel"/>
    <w:tmpl w:val="796E0496"/>
    <w:lvl w:ilvl="0" w:tplc="549AE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7584A3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EE68C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A7329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CFDCE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2E1E9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699AD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7D6E4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8E3AC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2" w15:restartNumberingAfterBreak="0">
    <w:nsid w:val="62A05AF1"/>
    <w:multiLevelType w:val="multilevel"/>
    <w:tmpl w:val="CB68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8235B09"/>
    <w:multiLevelType w:val="hybridMultilevel"/>
    <w:tmpl w:val="4886A796"/>
    <w:lvl w:ilvl="0" w:tplc="D6D4030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  <w:lvl w:ilvl="1" w:tplc="016E444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  <w:lvl w:ilvl="2" w:tplc="66EA7E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/>
      </w:rPr>
    </w:lvl>
    <w:lvl w:ilvl="3" w:tplc="289C372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/>
      </w:rPr>
    </w:lvl>
    <w:lvl w:ilvl="4" w:tplc="7B56388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Times New Roman" w:hAnsi="Times New Roman"/>
      </w:rPr>
    </w:lvl>
    <w:lvl w:ilvl="5" w:tplc="BE565CC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Times New Roman" w:hAnsi="Times New Roman"/>
      </w:rPr>
    </w:lvl>
    <w:lvl w:ilvl="6" w:tplc="D8C0DB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Times New Roman" w:hAnsi="Times New Roman"/>
      </w:rPr>
    </w:lvl>
    <w:lvl w:ilvl="7" w:tplc="557AA06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Times New Roman" w:hAnsi="Times New Roman"/>
      </w:rPr>
    </w:lvl>
    <w:lvl w:ilvl="8" w:tplc="F24854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Times New Roman" w:hAnsi="Times New Roman"/>
      </w:rPr>
    </w:lvl>
  </w:abstractNum>
  <w:abstractNum w:abstractNumId="14" w15:restartNumberingAfterBreak="0">
    <w:nsid w:val="6A0E7B53"/>
    <w:multiLevelType w:val="hybridMultilevel"/>
    <w:tmpl w:val="EA3CA002"/>
    <w:lvl w:ilvl="0" w:tplc="D3E20B1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  <w:lvl w:ilvl="1" w:tplc="71147F6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  <w:lvl w:ilvl="2" w:tplc="10DE85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/>
      </w:rPr>
    </w:lvl>
    <w:lvl w:ilvl="3" w:tplc="DB7EF16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/>
      </w:rPr>
    </w:lvl>
    <w:lvl w:ilvl="4" w:tplc="B9B4DD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Times New Roman" w:hAnsi="Times New Roman"/>
      </w:rPr>
    </w:lvl>
    <w:lvl w:ilvl="5" w:tplc="DAEC4C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Times New Roman" w:hAnsi="Times New Roman"/>
      </w:rPr>
    </w:lvl>
    <w:lvl w:ilvl="6" w:tplc="198426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Times New Roman" w:hAnsi="Times New Roman"/>
      </w:rPr>
    </w:lvl>
    <w:lvl w:ilvl="7" w:tplc="7FD45E8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Times New Roman" w:hAnsi="Times New Roman"/>
      </w:rPr>
    </w:lvl>
    <w:lvl w:ilvl="8" w:tplc="233881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Times New Roman" w:hAnsi="Times New Roman"/>
      </w:rPr>
    </w:lvl>
  </w:abstractNum>
  <w:abstractNum w:abstractNumId="15" w15:restartNumberingAfterBreak="0">
    <w:nsid w:val="6EB43933"/>
    <w:multiLevelType w:val="hybridMultilevel"/>
    <w:tmpl w:val="4166362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85A6A42"/>
    <w:multiLevelType w:val="hybridMultilevel"/>
    <w:tmpl w:val="4E72FE66"/>
    <w:lvl w:ilvl="0" w:tplc="2460BF32">
      <w:numFmt w:val="bullet"/>
      <w:lvlText w:val="-"/>
      <w:lvlJc w:val="left"/>
      <w:pPr>
        <w:ind w:left="838" w:hanging="360"/>
      </w:pPr>
      <w:rPr>
        <w:rFonts w:hint="default" w:ascii="Noto Sans Mono CJK JP Bold" w:hAnsi="Noto Sans Mono CJK JP Bold" w:eastAsia="Noto Sans Mono CJK JP Bold" w:cs="Noto Sans Mono CJK JP Bold"/>
        <w:w w:val="100"/>
        <w:sz w:val="22"/>
        <w:szCs w:val="22"/>
        <w:lang w:val="es-ES" w:eastAsia="en-US" w:bidi="ar-SA"/>
      </w:rPr>
    </w:lvl>
    <w:lvl w:ilvl="1" w:tplc="65B2C00E">
      <w:numFmt w:val="bullet"/>
      <w:lvlText w:val=""/>
      <w:lvlJc w:val="left"/>
      <w:pPr>
        <w:ind w:left="1558" w:hanging="360"/>
      </w:pPr>
      <w:rPr>
        <w:rFonts w:hint="default" w:ascii="Wingdings" w:hAnsi="Wingdings" w:eastAsia="Wingdings" w:cs="Wingdings"/>
        <w:w w:val="100"/>
        <w:sz w:val="22"/>
        <w:szCs w:val="22"/>
        <w:lang w:val="es-ES" w:eastAsia="en-US" w:bidi="ar-SA"/>
      </w:rPr>
    </w:lvl>
    <w:lvl w:ilvl="2" w:tplc="937A5626">
      <w:numFmt w:val="bullet"/>
      <w:lvlText w:val="•"/>
      <w:lvlJc w:val="left"/>
      <w:pPr>
        <w:ind w:left="2488" w:hanging="360"/>
      </w:pPr>
      <w:rPr>
        <w:rFonts w:hint="default"/>
        <w:lang w:val="es-ES" w:eastAsia="en-US" w:bidi="ar-SA"/>
      </w:rPr>
    </w:lvl>
    <w:lvl w:ilvl="3" w:tplc="6CBCE224">
      <w:numFmt w:val="bullet"/>
      <w:lvlText w:val="•"/>
      <w:lvlJc w:val="left"/>
      <w:pPr>
        <w:ind w:left="3417" w:hanging="360"/>
      </w:pPr>
      <w:rPr>
        <w:rFonts w:hint="default"/>
        <w:lang w:val="es-ES" w:eastAsia="en-US" w:bidi="ar-SA"/>
      </w:rPr>
    </w:lvl>
    <w:lvl w:ilvl="4" w:tplc="08D4131E">
      <w:numFmt w:val="bullet"/>
      <w:lvlText w:val="•"/>
      <w:lvlJc w:val="left"/>
      <w:pPr>
        <w:ind w:left="4346" w:hanging="360"/>
      </w:pPr>
      <w:rPr>
        <w:rFonts w:hint="default"/>
        <w:lang w:val="es-ES" w:eastAsia="en-US" w:bidi="ar-SA"/>
      </w:rPr>
    </w:lvl>
    <w:lvl w:ilvl="5" w:tplc="E3189266">
      <w:numFmt w:val="bullet"/>
      <w:lvlText w:val="•"/>
      <w:lvlJc w:val="left"/>
      <w:pPr>
        <w:ind w:left="5275" w:hanging="360"/>
      </w:pPr>
      <w:rPr>
        <w:rFonts w:hint="default"/>
        <w:lang w:val="es-ES" w:eastAsia="en-US" w:bidi="ar-SA"/>
      </w:rPr>
    </w:lvl>
    <w:lvl w:ilvl="6" w:tplc="F8FC6936">
      <w:numFmt w:val="bullet"/>
      <w:lvlText w:val="•"/>
      <w:lvlJc w:val="left"/>
      <w:pPr>
        <w:ind w:left="6204" w:hanging="360"/>
      </w:pPr>
      <w:rPr>
        <w:rFonts w:hint="default"/>
        <w:lang w:val="es-ES" w:eastAsia="en-US" w:bidi="ar-SA"/>
      </w:rPr>
    </w:lvl>
    <w:lvl w:ilvl="7" w:tplc="98C67444">
      <w:numFmt w:val="bullet"/>
      <w:lvlText w:val="•"/>
      <w:lvlJc w:val="left"/>
      <w:pPr>
        <w:ind w:left="7133" w:hanging="360"/>
      </w:pPr>
      <w:rPr>
        <w:rFonts w:hint="default"/>
        <w:lang w:val="es-ES" w:eastAsia="en-US" w:bidi="ar-SA"/>
      </w:rPr>
    </w:lvl>
    <w:lvl w:ilvl="8" w:tplc="C5166DAE">
      <w:numFmt w:val="bullet"/>
      <w:lvlText w:val="•"/>
      <w:lvlJc w:val="left"/>
      <w:pPr>
        <w:ind w:left="8062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7BEE380F"/>
    <w:multiLevelType w:val="hybridMultilevel"/>
    <w:tmpl w:val="8F2284E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22205893">
    <w:abstractNumId w:val="9"/>
  </w:num>
  <w:num w:numId="2" w16cid:durableId="101192163">
    <w:abstractNumId w:val="2"/>
  </w:num>
  <w:num w:numId="3" w16cid:durableId="619259779">
    <w:abstractNumId w:val="12"/>
  </w:num>
  <w:num w:numId="4" w16cid:durableId="1809856859">
    <w:abstractNumId w:val="7"/>
  </w:num>
  <w:num w:numId="5" w16cid:durableId="2033220736">
    <w:abstractNumId w:val="5"/>
  </w:num>
  <w:num w:numId="6" w16cid:durableId="1715546505">
    <w:abstractNumId w:val="17"/>
  </w:num>
  <w:num w:numId="7" w16cid:durableId="545727568">
    <w:abstractNumId w:val="13"/>
  </w:num>
  <w:num w:numId="8" w16cid:durableId="1115750892">
    <w:abstractNumId w:val="8"/>
  </w:num>
  <w:num w:numId="9" w16cid:durableId="98262698">
    <w:abstractNumId w:val="0"/>
  </w:num>
  <w:num w:numId="10" w16cid:durableId="664863517">
    <w:abstractNumId w:val="14"/>
  </w:num>
  <w:num w:numId="11" w16cid:durableId="26293192">
    <w:abstractNumId w:val="11"/>
  </w:num>
  <w:num w:numId="12" w16cid:durableId="2117675162">
    <w:abstractNumId w:val="15"/>
  </w:num>
  <w:num w:numId="13" w16cid:durableId="1293825770">
    <w:abstractNumId w:val="3"/>
  </w:num>
  <w:num w:numId="14" w16cid:durableId="1979727425">
    <w:abstractNumId w:val="4"/>
  </w:num>
  <w:num w:numId="15" w16cid:durableId="90662953">
    <w:abstractNumId w:val="16"/>
  </w:num>
  <w:num w:numId="16" w16cid:durableId="870454753">
    <w:abstractNumId w:val="1"/>
  </w:num>
  <w:num w:numId="17" w16cid:durableId="1163011735">
    <w:abstractNumId w:val="6"/>
  </w:num>
  <w:num w:numId="18" w16cid:durableId="5339322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EE1"/>
    <w:rsid w:val="00011E9A"/>
    <w:rsid w:val="0002278E"/>
    <w:rsid w:val="000660EB"/>
    <w:rsid w:val="00081E84"/>
    <w:rsid w:val="000822B3"/>
    <w:rsid w:val="00090C0A"/>
    <w:rsid w:val="00093031"/>
    <w:rsid w:val="000A0242"/>
    <w:rsid w:val="000C2D03"/>
    <w:rsid w:val="000D5246"/>
    <w:rsid w:val="000D5F48"/>
    <w:rsid w:val="000E5429"/>
    <w:rsid w:val="000F11EF"/>
    <w:rsid w:val="001454AE"/>
    <w:rsid w:val="001463DD"/>
    <w:rsid w:val="001469FE"/>
    <w:rsid w:val="0017317C"/>
    <w:rsid w:val="00183461"/>
    <w:rsid w:val="0018602B"/>
    <w:rsid w:val="00193A0D"/>
    <w:rsid w:val="00196B85"/>
    <w:rsid w:val="002036EF"/>
    <w:rsid w:val="002360CE"/>
    <w:rsid w:val="00266A28"/>
    <w:rsid w:val="00270255"/>
    <w:rsid w:val="002770EC"/>
    <w:rsid w:val="002950AC"/>
    <w:rsid w:val="002A5546"/>
    <w:rsid w:val="002A7DC6"/>
    <w:rsid w:val="002B63AB"/>
    <w:rsid w:val="002B6DBE"/>
    <w:rsid w:val="002C3B92"/>
    <w:rsid w:val="002F0503"/>
    <w:rsid w:val="003173EF"/>
    <w:rsid w:val="00320226"/>
    <w:rsid w:val="003267F8"/>
    <w:rsid w:val="00340609"/>
    <w:rsid w:val="00340F81"/>
    <w:rsid w:val="00346C87"/>
    <w:rsid w:val="00355B1B"/>
    <w:rsid w:val="00360AD5"/>
    <w:rsid w:val="00370CA5"/>
    <w:rsid w:val="003A2401"/>
    <w:rsid w:val="003A356B"/>
    <w:rsid w:val="003A689B"/>
    <w:rsid w:val="003B4D7A"/>
    <w:rsid w:val="003F3E26"/>
    <w:rsid w:val="0044593A"/>
    <w:rsid w:val="004656B2"/>
    <w:rsid w:val="00486F8F"/>
    <w:rsid w:val="004D5A84"/>
    <w:rsid w:val="005367E2"/>
    <w:rsid w:val="0053687A"/>
    <w:rsid w:val="00545D52"/>
    <w:rsid w:val="00546D9C"/>
    <w:rsid w:val="005516FD"/>
    <w:rsid w:val="00564DFD"/>
    <w:rsid w:val="005657FB"/>
    <w:rsid w:val="00580D3E"/>
    <w:rsid w:val="00582389"/>
    <w:rsid w:val="005D777F"/>
    <w:rsid w:val="005E5268"/>
    <w:rsid w:val="00602846"/>
    <w:rsid w:val="006077F9"/>
    <w:rsid w:val="00610361"/>
    <w:rsid w:val="00637FC3"/>
    <w:rsid w:val="00660B3B"/>
    <w:rsid w:val="006620F7"/>
    <w:rsid w:val="00667AC8"/>
    <w:rsid w:val="00680E4F"/>
    <w:rsid w:val="006900E0"/>
    <w:rsid w:val="006909BA"/>
    <w:rsid w:val="006A35B0"/>
    <w:rsid w:val="006A663B"/>
    <w:rsid w:val="006B7DA6"/>
    <w:rsid w:val="006C7471"/>
    <w:rsid w:val="006E4E1C"/>
    <w:rsid w:val="006F12FD"/>
    <w:rsid w:val="006F72FE"/>
    <w:rsid w:val="00710344"/>
    <w:rsid w:val="00735CD2"/>
    <w:rsid w:val="007519C0"/>
    <w:rsid w:val="0076662B"/>
    <w:rsid w:val="00771E55"/>
    <w:rsid w:val="007A7E16"/>
    <w:rsid w:val="007C17AE"/>
    <w:rsid w:val="007F1DF7"/>
    <w:rsid w:val="007F309E"/>
    <w:rsid w:val="008002D0"/>
    <w:rsid w:val="008151E3"/>
    <w:rsid w:val="00816EE1"/>
    <w:rsid w:val="00825FB2"/>
    <w:rsid w:val="0084115A"/>
    <w:rsid w:val="008569D1"/>
    <w:rsid w:val="00863418"/>
    <w:rsid w:val="00864C13"/>
    <w:rsid w:val="00867B7A"/>
    <w:rsid w:val="00876191"/>
    <w:rsid w:val="00890CCB"/>
    <w:rsid w:val="008A09FD"/>
    <w:rsid w:val="008B0D16"/>
    <w:rsid w:val="008F4D36"/>
    <w:rsid w:val="00902A99"/>
    <w:rsid w:val="009053F2"/>
    <w:rsid w:val="009121B1"/>
    <w:rsid w:val="00920903"/>
    <w:rsid w:val="009325D5"/>
    <w:rsid w:val="00953964"/>
    <w:rsid w:val="009666CA"/>
    <w:rsid w:val="00986D31"/>
    <w:rsid w:val="009A5AA6"/>
    <w:rsid w:val="009B29E5"/>
    <w:rsid w:val="009D7430"/>
    <w:rsid w:val="009E3A4F"/>
    <w:rsid w:val="00A019E0"/>
    <w:rsid w:val="00A13E23"/>
    <w:rsid w:val="00A450F6"/>
    <w:rsid w:val="00A62A67"/>
    <w:rsid w:val="00A70113"/>
    <w:rsid w:val="00A71362"/>
    <w:rsid w:val="00A71793"/>
    <w:rsid w:val="00A720CD"/>
    <w:rsid w:val="00A84770"/>
    <w:rsid w:val="00A932A6"/>
    <w:rsid w:val="00A93332"/>
    <w:rsid w:val="00AA3E45"/>
    <w:rsid w:val="00AB01F4"/>
    <w:rsid w:val="00AD7368"/>
    <w:rsid w:val="00AE0C35"/>
    <w:rsid w:val="00AE166F"/>
    <w:rsid w:val="00B006CE"/>
    <w:rsid w:val="00B11AC4"/>
    <w:rsid w:val="00B12F3F"/>
    <w:rsid w:val="00B22C28"/>
    <w:rsid w:val="00B24D43"/>
    <w:rsid w:val="00B602F0"/>
    <w:rsid w:val="00B73194"/>
    <w:rsid w:val="00B8785C"/>
    <w:rsid w:val="00B9437F"/>
    <w:rsid w:val="00B95003"/>
    <w:rsid w:val="00B9656F"/>
    <w:rsid w:val="00BA02FC"/>
    <w:rsid w:val="00BA28AA"/>
    <w:rsid w:val="00BE55A9"/>
    <w:rsid w:val="00BE6446"/>
    <w:rsid w:val="00BF52FA"/>
    <w:rsid w:val="00C256F8"/>
    <w:rsid w:val="00C30C2A"/>
    <w:rsid w:val="00C33708"/>
    <w:rsid w:val="00C36372"/>
    <w:rsid w:val="00C3777B"/>
    <w:rsid w:val="00C439D4"/>
    <w:rsid w:val="00C51011"/>
    <w:rsid w:val="00C63D49"/>
    <w:rsid w:val="00C750AE"/>
    <w:rsid w:val="00C76E3D"/>
    <w:rsid w:val="00CA1345"/>
    <w:rsid w:val="00CA4B62"/>
    <w:rsid w:val="00CA6DFC"/>
    <w:rsid w:val="00CB1273"/>
    <w:rsid w:val="00CE674D"/>
    <w:rsid w:val="00CE7F3B"/>
    <w:rsid w:val="00D005FA"/>
    <w:rsid w:val="00D12971"/>
    <w:rsid w:val="00D20B6B"/>
    <w:rsid w:val="00D31968"/>
    <w:rsid w:val="00D326F8"/>
    <w:rsid w:val="00D37B6D"/>
    <w:rsid w:val="00D41D34"/>
    <w:rsid w:val="00D53733"/>
    <w:rsid w:val="00D718FF"/>
    <w:rsid w:val="00DA3A0E"/>
    <w:rsid w:val="00DB4626"/>
    <w:rsid w:val="00DC2289"/>
    <w:rsid w:val="00DC565A"/>
    <w:rsid w:val="00DC6050"/>
    <w:rsid w:val="00DE1BD3"/>
    <w:rsid w:val="00E20C9E"/>
    <w:rsid w:val="00E46B1C"/>
    <w:rsid w:val="00E54904"/>
    <w:rsid w:val="00E72A77"/>
    <w:rsid w:val="00E90344"/>
    <w:rsid w:val="00E93BA3"/>
    <w:rsid w:val="00EA0EE1"/>
    <w:rsid w:val="00EF44A2"/>
    <w:rsid w:val="00F04D52"/>
    <w:rsid w:val="00F311F6"/>
    <w:rsid w:val="00F40953"/>
    <w:rsid w:val="00F62D00"/>
    <w:rsid w:val="00F7355F"/>
    <w:rsid w:val="00FA5E37"/>
    <w:rsid w:val="00FE3EAE"/>
    <w:rsid w:val="3CD0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6089"/>
  <w15:docId w15:val="{E3E5F5FB-3251-4F91-A0D4-71F93B46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Verdana" w:hAnsi="Verdana"/>
      <w:sz w:val="22"/>
      <w:lang w:val="es-ES" w:eastAsia="es-ES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color w:val="FF000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C76E3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1"/>
    <w:qFormat/>
    <w:rsid w:val="003F3E26"/>
    <w:pPr>
      <w:spacing w:after="200" w:line="276" w:lineRule="auto"/>
      <w:ind w:left="720"/>
      <w:contextualSpacing/>
    </w:pPr>
    <w:rPr>
      <w:rFonts w:ascii="Calibri" w:hAnsi="Calibri" w:eastAsia="Calibri"/>
      <w:szCs w:val="22"/>
      <w:lang w:eastAsia="en-US"/>
    </w:rPr>
  </w:style>
  <w:style w:type="character" w:styleId="EncabezadoCar" w:customStyle="1">
    <w:name w:val="Encabezado Car"/>
    <w:link w:val="Encabezado"/>
    <w:uiPriority w:val="99"/>
    <w:rsid w:val="00CA6DFC"/>
    <w:rPr>
      <w:rFonts w:ascii="Verdana" w:hAnsi="Verdana"/>
      <w:sz w:val="22"/>
      <w:lang w:val="es-ES" w:eastAsia="es-ES"/>
    </w:rPr>
  </w:style>
  <w:style w:type="table" w:styleId="TableNormal" w:customStyle="1">
    <w:name w:val="Table Normal"/>
    <w:uiPriority w:val="2"/>
    <w:semiHidden/>
    <w:unhideWhenUsed/>
    <w:qFormat/>
    <w:rsid w:val="005516FD"/>
    <w:pPr>
      <w:widowControl w:val="0"/>
      <w:autoSpaceDE w:val="0"/>
      <w:autoSpaceDN w:val="0"/>
    </w:pPr>
    <w:rPr>
      <w:rFonts w:ascii="Calibri" w:hAnsi="Calibri"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"/>
    <w:uiPriority w:val="1"/>
    <w:qFormat/>
    <w:rsid w:val="005516FD"/>
    <w:pPr>
      <w:widowControl w:val="0"/>
      <w:autoSpaceDE w:val="0"/>
      <w:autoSpaceDN w:val="0"/>
    </w:pPr>
    <w:rPr>
      <w:rFonts w:ascii="Liberation Sans Narrow" w:hAnsi="Liberation Sans Narrow" w:eastAsia="Liberation Sans Narrow" w:cs="Liberation Sans Narrow"/>
      <w:szCs w:val="22"/>
      <w:lang w:eastAsia="en-US"/>
    </w:rPr>
  </w:style>
  <w:style w:type="character" w:styleId="selectable-text" w:customStyle="1">
    <w:name w:val="selectable-text"/>
    <w:basedOn w:val="Fuentedeprrafopredeter"/>
    <w:rsid w:val="00E20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1d7daed2e165425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53FAB-6A61-44B6-965E-3EF0A3E294D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Dark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Escudo</dc:title>
  <dc:subject/>
  <dc:creator>AsesorCiedu</dc:creator>
  <keywords/>
  <dc:description/>
  <lastModifiedBy>Plan Mejoramiento SST</lastModifiedBy>
  <revision>3</revision>
  <lastPrinted>2009-07-28T16:01:00.0000000Z</lastPrinted>
  <dcterms:created xsi:type="dcterms:W3CDTF">2025-04-28T19:45:00.0000000Z</dcterms:created>
  <dcterms:modified xsi:type="dcterms:W3CDTF">2025-05-02T16:26:44.5952008Z</dcterms:modified>
</coreProperties>
</file>